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225A" w14:textId="77777777" w:rsidR="007412DF" w:rsidRDefault="00047762">
      <w:pPr>
        <w:pStyle w:val="Standard"/>
        <w:jc w:val="center"/>
      </w:pPr>
      <w:bookmarkStart w:id="0" w:name="_GoBack"/>
      <w:bookmarkEnd w:id="0"/>
      <w:r>
        <w:rPr>
          <w:rStyle w:val="Noklusjumarindkopasfonts"/>
          <w:noProof/>
          <w:lang w:eastAsia="lv-LV"/>
        </w:rPr>
        <w:drawing>
          <wp:inline distT="0" distB="0" distL="0" distR="0" wp14:anchorId="7514599D" wp14:editId="28BECD54">
            <wp:extent cx="1019162" cy="571682"/>
            <wp:effectExtent l="0" t="0" r="0" b="0"/>
            <wp:docPr id="1" name="Attēl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62" cy="571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D78E4B" w14:textId="77777777" w:rsidR="007412DF" w:rsidRDefault="00047762">
      <w:pPr>
        <w:pStyle w:val="Standard"/>
        <w:jc w:val="center"/>
      </w:pPr>
      <w:r>
        <w:rPr>
          <w:rStyle w:val="Noklusjumarindkopasfonts"/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407AA48B" w14:textId="77777777" w:rsidR="007412DF" w:rsidRDefault="00047762">
      <w:pPr>
        <w:pStyle w:val="Standard"/>
        <w:jc w:val="center"/>
      </w:pPr>
      <w:r>
        <w:rPr>
          <w:rStyle w:val="Noklusjumarindkopasfonts"/>
          <w:rFonts w:ascii="Times New Roman" w:hAnsi="Times New Roman" w:cs="Times New Roman"/>
          <w:sz w:val="24"/>
          <w:szCs w:val="24"/>
        </w:rPr>
        <w:t xml:space="preserve">Autors </w:t>
      </w:r>
      <w:r>
        <w:rPr>
          <w:rStyle w:val="Noklusjumarindkopasfonts"/>
          <w:rFonts w:ascii="Times New Roman" w:hAnsi="Times New Roman" w:cs="Times New Roman"/>
          <w:b/>
          <w:sz w:val="24"/>
          <w:szCs w:val="24"/>
        </w:rPr>
        <w:t xml:space="preserve">__Ieva </w:t>
      </w:r>
      <w:proofErr w:type="spellStart"/>
      <w:r>
        <w:rPr>
          <w:rStyle w:val="Noklusjumarindkopasfonts"/>
          <w:rFonts w:ascii="Times New Roman" w:hAnsi="Times New Roman" w:cs="Times New Roman"/>
          <w:b/>
          <w:sz w:val="24"/>
          <w:szCs w:val="24"/>
        </w:rPr>
        <w:t>Krekovska</w:t>
      </w:r>
      <w:proofErr w:type="spellEnd"/>
      <w:r>
        <w:rPr>
          <w:rStyle w:val="Noklusjumarindkopasfonts"/>
          <w:rFonts w:ascii="Times New Roman" w:hAnsi="Times New Roman" w:cs="Times New Roman"/>
          <w:b/>
          <w:sz w:val="24"/>
          <w:szCs w:val="24"/>
        </w:rPr>
        <w:t xml:space="preserve"> __</w:t>
      </w:r>
    </w:p>
    <w:tbl>
      <w:tblPr>
        <w:tblW w:w="9640" w:type="dxa"/>
        <w:tblInd w:w="-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2"/>
      </w:tblGrid>
      <w:tr w:rsidR="007412DF" w14:paraId="28F215EB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4568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Interešu izglītības joma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899C" w14:textId="77777777" w:rsidR="007412DF" w:rsidRDefault="00047762">
            <w:pPr>
              <w:pStyle w:val="Standard"/>
            </w:pPr>
            <w:r>
              <w:t>MŪZIKA</w:t>
            </w:r>
          </w:p>
        </w:tc>
      </w:tr>
      <w:tr w:rsidR="007412DF" w14:paraId="262D1192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8FBE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Interešu izglītības pulciņš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4EC8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Mūzikas ansamblis bērniem un jauniešiem 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funkcionāliem traucējumiem “Cimdiņš”</w:t>
            </w:r>
          </w:p>
        </w:tc>
      </w:tr>
      <w:tr w:rsidR="007412DF" w14:paraId="40276009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C962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890D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Bērni un jaunieši vecumā no 3-25 gadiem</w:t>
            </w:r>
          </w:p>
        </w:tc>
      </w:tr>
      <w:tr w:rsidR="007412DF" w14:paraId="36507D63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0878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Nodarbības tēma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BD36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Spēlēt pavadījumus ar dažādiem mūzikas instrumentiem dažādām dziesmām.</w:t>
            </w:r>
          </w:p>
        </w:tc>
      </w:tr>
      <w:tr w:rsidR="007412DF" w14:paraId="29311937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FE5B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Nodarbības mērķis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B628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Iemācīties spēlēt pavadījumu dažādām dzie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smām pēc krāsām, vērojot lampiņu.</w:t>
            </w:r>
          </w:p>
        </w:tc>
      </w:tr>
      <w:tr w:rsidR="007412DF" w14:paraId="6686F1BD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100C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779F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Vērot lampiņu, spēlēt īsto krāsu uz sava izvēlētā instrumenta.</w:t>
            </w:r>
          </w:p>
        </w:tc>
      </w:tr>
      <w:tr w:rsidR="007412DF" w14:paraId="3DD44F59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DDD6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5674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</w:t>
            </w:r>
          </w:p>
        </w:tc>
      </w:tr>
      <w:tr w:rsidR="007412DF" w14:paraId="03E27222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CD72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Nodarbībai nepieciešamie mācību līdzekļi / izejmateriāli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462A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Basģitāra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spiežamie zvaniņi,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metalofons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ksilofons,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melodika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lampiņa ar pulti, kurā iespējams uzslēgt dažādas krāsas.</w:t>
            </w:r>
          </w:p>
        </w:tc>
      </w:tr>
      <w:tr w:rsidR="007412DF" w14:paraId="3E5F8051" w14:textId="77777777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30A9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 xml:space="preserve"> Sasniedzamais rezultāts</w:t>
            </w:r>
          </w:p>
          <w:p w14:paraId="5CF4809C" w14:textId="77777777" w:rsidR="007412DF" w:rsidRDefault="007412DF">
            <w:pPr>
              <w:pStyle w:val="Standard"/>
              <w:spacing w:after="0" w:line="240" w:lineRule="auto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C9DF" w14:textId="77777777" w:rsidR="007412DF" w:rsidRDefault="00047762">
            <w:pPr>
              <w:pStyle w:val="Standard"/>
              <w:spacing w:after="46" w:line="230" w:lineRule="auto"/>
              <w:ind w:right="44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B4AC0" w14:textId="77777777" w:rsidR="007412DF" w:rsidRDefault="000477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Prast spēlēt dažādus instrumentus, vadoties tikai pēc krāsām, nevis notīm. Bērnu un jauniešu ar funkcionāliem traucējumiem pašapziņas celšana.</w:t>
            </w:r>
          </w:p>
        </w:tc>
      </w:tr>
      <w:tr w:rsidR="007412DF" w14:paraId="2F228EB4" w14:textId="77777777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71B9" w14:textId="77777777" w:rsidR="007412DF" w:rsidRDefault="00047762">
            <w:pPr>
              <w:pStyle w:val="Standard"/>
              <w:spacing w:after="46" w:line="230" w:lineRule="auto"/>
              <w:ind w:right="44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 xml:space="preserve"> Nodarbības </w:t>
            </w: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  <w:p w14:paraId="2179BF4B" w14:textId="77777777" w:rsidR="007412DF" w:rsidRDefault="007412DF">
            <w:pPr>
              <w:pStyle w:val="Standard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681A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 xml:space="preserve"> Izvēlamies kopā aktuālākās dziesmas un spēlējam pavadījumu, vadoties pēc krāsām.</w:t>
            </w:r>
          </w:p>
        </w:tc>
      </w:tr>
      <w:tr w:rsidR="007412DF" w14:paraId="6F38EC19" w14:textId="77777777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6063" w14:textId="77777777" w:rsidR="007412DF" w:rsidRDefault="00047762">
            <w:pPr>
              <w:pStyle w:val="Standard"/>
              <w:spacing w:after="0" w:line="240" w:lineRule="auto"/>
            </w:pPr>
            <w:r>
              <w:rPr>
                <w:rStyle w:val="Noklusjumarindkopasfonts"/>
                <w:rFonts w:ascii="Times New Roman" w:hAnsi="Times New Roman" w:cs="Times New Roman"/>
                <w:sz w:val="24"/>
                <w:szCs w:val="24"/>
              </w:rPr>
              <w:t>Piezīmes/ ieteikumi/komentāri  nodarbības organizēšanai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D5D" w14:textId="77777777" w:rsidR="007412DF" w:rsidRDefault="000477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 nodarbība izdotos veiksmīgi, ir jābūt nedaudz tumšākai telpai, lai labi varētu redzēt gaismiņas krāsu.</w:t>
            </w:r>
          </w:p>
        </w:tc>
      </w:tr>
    </w:tbl>
    <w:p w14:paraId="75C669D3" w14:textId="77777777" w:rsidR="007412DF" w:rsidRDefault="00047762">
      <w:pPr>
        <w:pStyle w:val="Paraststmeklis"/>
      </w:pPr>
      <w:r>
        <w:rPr>
          <w:noProof/>
        </w:rPr>
        <w:lastRenderedPageBreak/>
        <w:drawing>
          <wp:inline distT="0" distB="0" distL="0" distR="0" wp14:anchorId="3AD7DB92" wp14:editId="060F3188">
            <wp:extent cx="3194044" cy="2391439"/>
            <wp:effectExtent l="0" t="0" r="0" b="0"/>
            <wp:docPr id="2" name="Attēls 2" descr="C:\Users\ilona.klavina\Documents\METODISKIE MATERIĀLI\VJN nodarbību apraksti\Citas programmas\KREKOVSKA I\Cimdins ansambl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44" cy="2391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D6AF79" w14:textId="77777777" w:rsidR="007412DF" w:rsidRDefault="00047762">
      <w:pPr>
        <w:pStyle w:val="Paraststmeklis"/>
      </w:pPr>
      <w:r>
        <w:rPr>
          <w:noProof/>
        </w:rPr>
        <w:drawing>
          <wp:inline distT="0" distB="0" distL="0" distR="0" wp14:anchorId="0FEBD872" wp14:editId="65DB3D11">
            <wp:extent cx="4105271" cy="2736854"/>
            <wp:effectExtent l="0" t="0" r="0" b="6346"/>
            <wp:docPr id="3" name="Attēls 3" descr="C:\Users\ilona.klavina\Documents\METODISKIE MATERIĀLI\VJN nodarbību apraksti\Citas programmas\KREKOVSKA I\Cimdins ansamblis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1" cy="2736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169D7B" w14:textId="77777777" w:rsidR="007412DF" w:rsidRDefault="007412DF">
      <w:pPr>
        <w:pStyle w:val="Paraststmeklis"/>
      </w:pPr>
    </w:p>
    <w:p w14:paraId="18A46070" w14:textId="77777777" w:rsidR="007412DF" w:rsidRDefault="007412DF">
      <w:pPr>
        <w:pStyle w:val="Standard"/>
      </w:pPr>
    </w:p>
    <w:sectPr w:rsidR="007412DF">
      <w:pgSz w:w="11906" w:h="16838"/>
      <w:pgMar w:top="1135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2756" w14:textId="77777777" w:rsidR="00047762" w:rsidRDefault="00047762">
      <w:pPr>
        <w:spacing w:after="0" w:line="240" w:lineRule="auto"/>
      </w:pPr>
      <w:r>
        <w:separator/>
      </w:r>
    </w:p>
  </w:endnote>
  <w:endnote w:type="continuationSeparator" w:id="0">
    <w:p w14:paraId="17C22CAE" w14:textId="77777777" w:rsidR="00047762" w:rsidRDefault="000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AABDF" w14:textId="77777777" w:rsidR="00047762" w:rsidRDefault="00047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9602DE" w14:textId="77777777" w:rsidR="00047762" w:rsidRDefault="0004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12DF"/>
    <w:rsid w:val="00047762"/>
    <w:rsid w:val="007412DF"/>
    <w:rsid w:val="007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51ED20"/>
  <w15:docId w15:val="{AE872A09-ED9F-E943-8E66-41F545F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lv-LV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araksts">
    <w:name w:val="Saraksts"/>
    <w:basedOn w:val="Textbody"/>
    <w:rPr>
      <w:rFonts w:cs="Arial"/>
    </w:rPr>
  </w:style>
  <w:style w:type="paragraph" w:customStyle="1" w:styleId="Parakstszemobjekta">
    <w:name w:val="Paraksts zem objekta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onteksts">
    <w:name w:val="Balonteksts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rPr>
      <w:rFonts w:ascii="Segoe UI" w:hAnsi="Segoe UI" w:cs="Segoe UI"/>
      <w:sz w:val="18"/>
      <w:szCs w:val="18"/>
    </w:rPr>
  </w:style>
  <w:style w:type="paragraph" w:customStyle="1" w:styleId="Paraststmeklis">
    <w:name w:val="Parasts (tīmeklis)"/>
    <w:basedOn w:val="Parasts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Klāviņa</dc:creator>
  <cp:lastModifiedBy>Microsoft Office User</cp:lastModifiedBy>
  <cp:revision>2</cp:revision>
  <cp:lastPrinted>2024-03-20T09:27:00Z</cp:lastPrinted>
  <dcterms:created xsi:type="dcterms:W3CDTF">2024-06-14T04:11:00Z</dcterms:created>
  <dcterms:modified xsi:type="dcterms:W3CDTF">2024-06-14T04:11:00Z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