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B46" w:rsidRDefault="00A74B46" w:rsidP="00A74B46">
      <w:pPr>
        <w:jc w:val="center"/>
      </w:pPr>
      <w:r>
        <w:rPr>
          <w:noProof/>
          <w:lang w:eastAsia="lv-LV"/>
        </w:rPr>
        <w:drawing>
          <wp:inline distT="0" distB="0" distL="0" distR="0" wp14:anchorId="626541A5" wp14:editId="619434C0">
            <wp:extent cx="1019175" cy="571500"/>
            <wp:effectExtent l="0" t="0" r="9525" b="0"/>
            <wp:docPr id="1" name="Attēls 1" descr="mazais_jaunrades_nams_logo"/>
            <wp:cNvGraphicFramePr/>
            <a:graphic xmlns:a="http://schemas.openxmlformats.org/drawingml/2006/main">
              <a:graphicData uri="http://schemas.openxmlformats.org/drawingml/2006/picture">
                <pic:pic xmlns:pic="http://schemas.openxmlformats.org/drawingml/2006/picture">
                  <pic:nvPicPr>
                    <pic:cNvPr id="1" name="Attēls 1" descr="mazais_jaunrades_nams_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inline>
        </w:drawing>
      </w:r>
    </w:p>
    <w:p w:rsidR="00A74B46" w:rsidRDefault="00A74B46" w:rsidP="00A74B46">
      <w:pPr>
        <w:jc w:val="center"/>
        <w:rPr>
          <w:rFonts w:ascii="Times New Roman" w:hAnsi="Times New Roman" w:cs="Times New Roman"/>
          <w:sz w:val="24"/>
          <w:szCs w:val="24"/>
        </w:rPr>
      </w:pPr>
      <w:r w:rsidRPr="00F51E3B">
        <w:rPr>
          <w:rFonts w:ascii="Times New Roman" w:hAnsi="Times New Roman" w:cs="Times New Roman"/>
          <w:sz w:val="24"/>
          <w:szCs w:val="24"/>
        </w:rPr>
        <w:t>Interešu izglītības nodarbības apraksts</w:t>
      </w:r>
    </w:p>
    <w:p w:rsidR="00A74B46" w:rsidRDefault="00A74B46" w:rsidP="00A74B46">
      <w:pPr>
        <w:jc w:val="center"/>
        <w:rPr>
          <w:rFonts w:ascii="Times New Roman" w:hAnsi="Times New Roman" w:cs="Times New Roman"/>
          <w:sz w:val="24"/>
          <w:szCs w:val="24"/>
        </w:rPr>
      </w:pPr>
      <w:r>
        <w:rPr>
          <w:rFonts w:ascii="Times New Roman" w:hAnsi="Times New Roman" w:cs="Times New Roman"/>
          <w:sz w:val="24"/>
          <w:szCs w:val="24"/>
        </w:rPr>
        <w:t>Autors: Ineta Alksne</w:t>
      </w:r>
    </w:p>
    <w:tbl>
      <w:tblPr>
        <w:tblStyle w:val="Reatabula"/>
        <w:tblW w:w="9640" w:type="dxa"/>
        <w:tblInd w:w="-856" w:type="dxa"/>
        <w:tblLayout w:type="fixed"/>
        <w:tblLook w:val="04A0" w:firstRow="1" w:lastRow="0" w:firstColumn="1" w:lastColumn="0" w:noHBand="0" w:noVBand="1"/>
      </w:tblPr>
      <w:tblGrid>
        <w:gridCol w:w="2269"/>
        <w:gridCol w:w="7371"/>
      </w:tblGrid>
      <w:tr w:rsidR="00A74B46" w:rsidTr="005813D6">
        <w:trPr>
          <w:trHeight w:val="744"/>
        </w:trPr>
        <w:tc>
          <w:tcPr>
            <w:tcW w:w="2269" w:type="dxa"/>
          </w:tcPr>
          <w:p w:rsidR="00A74B46" w:rsidRPr="006B7B95" w:rsidRDefault="00A74B46" w:rsidP="005813D6">
            <w:pPr>
              <w:rPr>
                <w:rFonts w:ascii="Times New Roman" w:hAnsi="Times New Roman" w:cs="Times New Roman"/>
                <w:sz w:val="24"/>
                <w:szCs w:val="24"/>
              </w:rPr>
            </w:pPr>
            <w:r w:rsidRPr="006B7B95">
              <w:rPr>
                <w:rFonts w:ascii="Times New Roman" w:hAnsi="Times New Roman" w:cs="Times New Roman"/>
                <w:sz w:val="24"/>
                <w:szCs w:val="24"/>
              </w:rPr>
              <w:t xml:space="preserve">Interešu izglītības joma </w:t>
            </w:r>
          </w:p>
        </w:tc>
        <w:tc>
          <w:tcPr>
            <w:tcW w:w="7371" w:type="dxa"/>
          </w:tcPr>
          <w:p w:rsidR="00A74B46" w:rsidRPr="00834CF9" w:rsidRDefault="00A74B46" w:rsidP="005813D6">
            <w:pPr>
              <w:rPr>
                <w:rFonts w:ascii="Times New Roman" w:hAnsi="Times New Roman" w:cs="Times New Roman"/>
                <w:sz w:val="24"/>
                <w:szCs w:val="24"/>
              </w:rPr>
            </w:pPr>
            <w:r>
              <w:rPr>
                <w:rFonts w:ascii="Times New Roman" w:hAnsi="Times New Roman" w:cs="Times New Roman"/>
                <w:sz w:val="24"/>
                <w:szCs w:val="24"/>
              </w:rPr>
              <w:t>STEM</w:t>
            </w:r>
          </w:p>
        </w:tc>
      </w:tr>
      <w:tr w:rsidR="00A74B46" w:rsidTr="005813D6">
        <w:trPr>
          <w:trHeight w:val="708"/>
        </w:trPr>
        <w:tc>
          <w:tcPr>
            <w:tcW w:w="2269" w:type="dxa"/>
          </w:tcPr>
          <w:p w:rsidR="00A74B46" w:rsidRPr="006B7B95" w:rsidRDefault="00A74B46" w:rsidP="005813D6">
            <w:pPr>
              <w:rPr>
                <w:rFonts w:ascii="Times New Roman" w:hAnsi="Times New Roman" w:cs="Times New Roman"/>
                <w:sz w:val="24"/>
                <w:szCs w:val="24"/>
              </w:rPr>
            </w:pPr>
            <w:r w:rsidRPr="006B7B95">
              <w:rPr>
                <w:rFonts w:ascii="Times New Roman" w:hAnsi="Times New Roman" w:cs="Times New Roman"/>
                <w:sz w:val="24"/>
                <w:szCs w:val="24"/>
              </w:rPr>
              <w:t xml:space="preserve">Interešu izglītības pulciņš </w:t>
            </w:r>
          </w:p>
        </w:tc>
        <w:tc>
          <w:tcPr>
            <w:tcW w:w="7371" w:type="dxa"/>
          </w:tcPr>
          <w:p w:rsidR="00A74B46" w:rsidRPr="00E65F2B" w:rsidRDefault="00A74B46" w:rsidP="005813D6">
            <w:pPr>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Interaktīva nodarbība</w:t>
            </w:r>
          </w:p>
          <w:p w:rsidR="00A74B46" w:rsidRPr="00926D70" w:rsidRDefault="00A74B46" w:rsidP="005813D6">
            <w:pPr>
              <w:rPr>
                <w:rFonts w:ascii="Times New Roman" w:hAnsi="Times New Roman" w:cs="Times New Roman"/>
                <w:b/>
                <w:sz w:val="24"/>
                <w:szCs w:val="24"/>
              </w:rPr>
            </w:pPr>
          </w:p>
        </w:tc>
      </w:tr>
      <w:tr w:rsidR="00A74B46" w:rsidTr="005813D6">
        <w:trPr>
          <w:trHeight w:val="708"/>
        </w:trPr>
        <w:tc>
          <w:tcPr>
            <w:tcW w:w="2269" w:type="dxa"/>
          </w:tcPr>
          <w:p w:rsidR="00A74B46" w:rsidRPr="006B7B95" w:rsidRDefault="00A74B46" w:rsidP="005813D6">
            <w:pPr>
              <w:rPr>
                <w:rFonts w:ascii="Times New Roman" w:hAnsi="Times New Roman" w:cs="Times New Roman"/>
                <w:sz w:val="24"/>
                <w:szCs w:val="24"/>
              </w:rPr>
            </w:pPr>
            <w:r w:rsidRPr="006B7B95">
              <w:rPr>
                <w:rFonts w:ascii="Times New Roman" w:hAnsi="Times New Roman" w:cs="Times New Roman"/>
                <w:sz w:val="24"/>
                <w:szCs w:val="24"/>
              </w:rPr>
              <w:t>Mērķauditorija (vecuma grupa)</w:t>
            </w:r>
          </w:p>
        </w:tc>
        <w:tc>
          <w:tcPr>
            <w:tcW w:w="7371" w:type="dxa"/>
          </w:tcPr>
          <w:p w:rsidR="00A74B46" w:rsidRPr="00E65F2B" w:rsidRDefault="00A74B46" w:rsidP="005813D6">
            <w:pPr>
              <w:rPr>
                <w:rFonts w:ascii="Times New Roman" w:hAnsi="Times New Roman" w:cs="Times New Roman"/>
                <w:color w:val="000000" w:themeColor="text1"/>
                <w:sz w:val="36"/>
                <w:szCs w:val="36"/>
              </w:rPr>
            </w:pPr>
            <w:r>
              <w:rPr>
                <w:rFonts w:ascii="Times New Roman" w:eastAsia="Times New Roman" w:hAnsi="Times New Roman" w:cs="Times New Roman"/>
                <w:bCs/>
                <w:sz w:val="24"/>
                <w:szCs w:val="24"/>
                <w:lang w:eastAsia="lv-LV"/>
              </w:rPr>
              <w:t>Sākumskolas vecuma bērni, pirmsskolas vecuma bērni un ģimenes.</w:t>
            </w:r>
          </w:p>
          <w:p w:rsidR="00A74B46" w:rsidRPr="00926D70" w:rsidRDefault="00A74B46" w:rsidP="005813D6">
            <w:pPr>
              <w:rPr>
                <w:rFonts w:ascii="Times New Roman" w:hAnsi="Times New Roman" w:cs="Times New Roman"/>
                <w:b/>
                <w:sz w:val="24"/>
                <w:szCs w:val="24"/>
              </w:rPr>
            </w:pPr>
          </w:p>
        </w:tc>
      </w:tr>
      <w:tr w:rsidR="00A74B46" w:rsidTr="005813D6">
        <w:trPr>
          <w:trHeight w:val="708"/>
        </w:trPr>
        <w:tc>
          <w:tcPr>
            <w:tcW w:w="2269" w:type="dxa"/>
          </w:tcPr>
          <w:p w:rsidR="00A74B46" w:rsidRPr="006B7B95" w:rsidRDefault="00A74B46" w:rsidP="005813D6">
            <w:pPr>
              <w:rPr>
                <w:rFonts w:ascii="Times New Roman" w:hAnsi="Times New Roman" w:cs="Times New Roman"/>
                <w:sz w:val="24"/>
                <w:szCs w:val="24"/>
              </w:rPr>
            </w:pPr>
            <w:r w:rsidRPr="006B7B95">
              <w:rPr>
                <w:rFonts w:ascii="Times New Roman" w:hAnsi="Times New Roman" w:cs="Times New Roman"/>
                <w:sz w:val="24"/>
                <w:szCs w:val="24"/>
              </w:rPr>
              <w:t xml:space="preserve">Nodarbības tēma </w:t>
            </w:r>
          </w:p>
        </w:tc>
        <w:tc>
          <w:tcPr>
            <w:tcW w:w="7371" w:type="dxa"/>
          </w:tcPr>
          <w:p w:rsidR="00A74B46" w:rsidRPr="00E65F2B" w:rsidRDefault="00927740" w:rsidP="005813D6">
            <w:pPr>
              <w:rPr>
                <w:rFonts w:ascii="Times New Roman" w:hAnsi="Times New Roman" w:cs="Times New Roman"/>
                <w:sz w:val="24"/>
                <w:szCs w:val="24"/>
              </w:rPr>
            </w:pPr>
            <w:r>
              <w:rPr>
                <w:rFonts w:ascii="Times New Roman" w:hAnsi="Times New Roman" w:cs="Times New Roman"/>
                <w:sz w:val="24"/>
                <w:szCs w:val="24"/>
              </w:rPr>
              <w:t>Mēness</w:t>
            </w:r>
          </w:p>
        </w:tc>
      </w:tr>
      <w:tr w:rsidR="00A74B46" w:rsidTr="005813D6">
        <w:trPr>
          <w:trHeight w:val="716"/>
        </w:trPr>
        <w:tc>
          <w:tcPr>
            <w:tcW w:w="2269" w:type="dxa"/>
          </w:tcPr>
          <w:p w:rsidR="00A74B46" w:rsidRPr="006B7B95" w:rsidRDefault="00A74B46" w:rsidP="005813D6">
            <w:pPr>
              <w:rPr>
                <w:rFonts w:ascii="Times New Roman" w:hAnsi="Times New Roman" w:cs="Times New Roman"/>
                <w:sz w:val="24"/>
                <w:szCs w:val="24"/>
              </w:rPr>
            </w:pPr>
            <w:r w:rsidRPr="006B7B95">
              <w:rPr>
                <w:rFonts w:ascii="Times New Roman" w:hAnsi="Times New Roman" w:cs="Times New Roman"/>
                <w:sz w:val="24"/>
                <w:szCs w:val="24"/>
              </w:rPr>
              <w:t xml:space="preserve">Nodarbības mērķis </w:t>
            </w:r>
          </w:p>
        </w:tc>
        <w:tc>
          <w:tcPr>
            <w:tcW w:w="7371" w:type="dxa"/>
          </w:tcPr>
          <w:p w:rsidR="00A74B46" w:rsidRPr="00927740" w:rsidRDefault="00927740" w:rsidP="005813D6">
            <w:pPr>
              <w:rPr>
                <w:rFonts w:ascii="Times New Roman" w:hAnsi="Times New Roman" w:cs="Times New Roman"/>
                <w:sz w:val="24"/>
                <w:szCs w:val="24"/>
              </w:rPr>
            </w:pPr>
            <w:r w:rsidRPr="00927740">
              <w:rPr>
                <w:rFonts w:ascii="Times New Roman" w:hAnsi="Times New Roman" w:cs="Times New Roman"/>
                <w:sz w:val="24"/>
                <w:szCs w:val="24"/>
              </w:rPr>
              <w:t>Iepazīstināt sākumskolas vecuma bērnus ar Mēness nozīmīgumu un īpašībām, veicinot viņu zinātkāri un interesi par astronomiju, kā arī attīstot izpratni par dabas procesiem un zinātnes pasauli.</w:t>
            </w:r>
          </w:p>
        </w:tc>
      </w:tr>
      <w:tr w:rsidR="00A74B46" w:rsidTr="005813D6">
        <w:trPr>
          <w:trHeight w:val="716"/>
        </w:trPr>
        <w:tc>
          <w:tcPr>
            <w:tcW w:w="2269" w:type="dxa"/>
          </w:tcPr>
          <w:p w:rsidR="00A74B46" w:rsidRPr="006B7B95" w:rsidRDefault="00A74B46" w:rsidP="005813D6">
            <w:pPr>
              <w:rPr>
                <w:rFonts w:ascii="Times New Roman" w:hAnsi="Times New Roman" w:cs="Times New Roman"/>
                <w:sz w:val="24"/>
                <w:szCs w:val="24"/>
              </w:rPr>
            </w:pPr>
            <w:r>
              <w:rPr>
                <w:rFonts w:ascii="Times New Roman" w:hAnsi="Times New Roman" w:cs="Times New Roman"/>
                <w:sz w:val="24"/>
                <w:szCs w:val="24"/>
              </w:rPr>
              <w:t>Nodarbības uzdevumi</w:t>
            </w:r>
          </w:p>
        </w:tc>
        <w:tc>
          <w:tcPr>
            <w:tcW w:w="7371" w:type="dxa"/>
          </w:tcPr>
          <w:p w:rsidR="00927740" w:rsidRPr="00927740" w:rsidRDefault="00927740" w:rsidP="00927740">
            <w:pPr>
              <w:rPr>
                <w:rFonts w:ascii="Times New Roman" w:eastAsia="Times New Roman" w:hAnsi="Times New Roman" w:cs="Times New Roman"/>
                <w:sz w:val="24"/>
                <w:szCs w:val="24"/>
                <w:lang w:eastAsia="lv-LV"/>
              </w:rPr>
            </w:pPr>
            <w:r w:rsidRPr="00927740">
              <w:rPr>
                <w:rFonts w:ascii="Times New Roman" w:eastAsia="Times New Roman" w:hAnsi="Symbol" w:cs="Times New Roman"/>
                <w:sz w:val="24"/>
                <w:szCs w:val="24"/>
                <w:lang w:eastAsia="lv-LV"/>
              </w:rPr>
              <w:t></w:t>
            </w:r>
            <w:r w:rsidR="00267220">
              <w:rPr>
                <w:rFonts w:ascii="Times New Roman" w:eastAsia="Times New Roman" w:hAnsi="Times New Roman" w:cs="Times New Roman"/>
                <w:sz w:val="24"/>
                <w:szCs w:val="24"/>
                <w:lang w:eastAsia="lv-LV"/>
              </w:rPr>
              <w:t xml:space="preserve">  Mēness loma</w:t>
            </w:r>
            <w:r w:rsidRPr="00927740">
              <w:rPr>
                <w:rFonts w:ascii="Times New Roman" w:eastAsia="Times New Roman" w:hAnsi="Times New Roman" w:cs="Times New Roman"/>
                <w:sz w:val="24"/>
                <w:szCs w:val="24"/>
                <w:lang w:eastAsia="lv-LV"/>
              </w:rPr>
              <w:t xml:space="preserve"> un </w:t>
            </w:r>
            <w:r w:rsidR="00267220">
              <w:rPr>
                <w:rFonts w:ascii="Times New Roman" w:eastAsia="Times New Roman" w:hAnsi="Times New Roman" w:cs="Times New Roman"/>
                <w:sz w:val="24"/>
                <w:szCs w:val="24"/>
                <w:lang w:eastAsia="lv-LV"/>
              </w:rPr>
              <w:t>nozīmīgumu Zemes dabas procesos, tā atrašanās Visumā</w:t>
            </w:r>
          </w:p>
          <w:p w:rsidR="00A74B46" w:rsidRDefault="00927740" w:rsidP="00927740">
            <w:pPr>
              <w:jc w:val="both"/>
              <w:rPr>
                <w:rFonts w:ascii="Times New Roman" w:eastAsia="Times New Roman" w:hAnsi="Times New Roman" w:cs="Times New Roman"/>
                <w:sz w:val="24"/>
                <w:szCs w:val="24"/>
                <w:lang w:eastAsia="lv-LV"/>
              </w:rPr>
            </w:pPr>
            <w:r w:rsidRPr="00927740">
              <w:rPr>
                <w:rFonts w:ascii="Times New Roman" w:eastAsia="Times New Roman" w:hAnsi="Symbol" w:cs="Times New Roman"/>
                <w:sz w:val="24"/>
                <w:szCs w:val="24"/>
                <w:lang w:eastAsia="lv-LV"/>
              </w:rPr>
              <w:t></w:t>
            </w:r>
            <w:r w:rsidRPr="00927740">
              <w:rPr>
                <w:rFonts w:ascii="Times New Roman" w:eastAsia="Times New Roman" w:hAnsi="Times New Roman" w:cs="Times New Roman"/>
                <w:sz w:val="24"/>
                <w:szCs w:val="24"/>
                <w:lang w:eastAsia="lv-LV"/>
              </w:rPr>
              <w:t xml:space="preserve">  Iemācīties atpazīt dažādus Mēness fāzes (</w:t>
            </w:r>
            <w:proofErr w:type="spellStart"/>
            <w:r w:rsidRPr="00927740">
              <w:rPr>
                <w:rFonts w:ascii="Times New Roman" w:eastAsia="Times New Roman" w:hAnsi="Times New Roman" w:cs="Times New Roman"/>
                <w:sz w:val="24"/>
                <w:szCs w:val="24"/>
                <w:lang w:eastAsia="lv-LV"/>
              </w:rPr>
              <w:t>jaunmēness</w:t>
            </w:r>
            <w:proofErr w:type="spellEnd"/>
            <w:r w:rsidRPr="00927740">
              <w:rPr>
                <w:rFonts w:ascii="Times New Roman" w:eastAsia="Times New Roman" w:hAnsi="Times New Roman" w:cs="Times New Roman"/>
                <w:sz w:val="24"/>
                <w:szCs w:val="24"/>
                <w:lang w:eastAsia="lv-LV"/>
              </w:rPr>
              <w:t xml:space="preserve">, </w:t>
            </w:r>
            <w:r w:rsidR="00267220">
              <w:rPr>
                <w:rFonts w:ascii="Times New Roman" w:eastAsia="Times New Roman" w:hAnsi="Times New Roman" w:cs="Times New Roman"/>
                <w:sz w:val="24"/>
                <w:szCs w:val="24"/>
                <w:lang w:eastAsia="lv-LV"/>
              </w:rPr>
              <w:t xml:space="preserve">jauns mēness, pirmais ceturksnis, </w:t>
            </w:r>
            <w:r w:rsidRPr="00927740">
              <w:rPr>
                <w:rFonts w:ascii="Times New Roman" w:eastAsia="Times New Roman" w:hAnsi="Times New Roman" w:cs="Times New Roman"/>
                <w:sz w:val="24"/>
                <w:szCs w:val="24"/>
                <w:lang w:eastAsia="lv-LV"/>
              </w:rPr>
              <w:t>augošs mēness, pilnmēness, dilstošs mēness</w:t>
            </w:r>
            <w:r w:rsidR="00267220">
              <w:rPr>
                <w:rFonts w:ascii="Times New Roman" w:eastAsia="Times New Roman" w:hAnsi="Times New Roman" w:cs="Times New Roman"/>
                <w:sz w:val="24"/>
                <w:szCs w:val="24"/>
                <w:lang w:eastAsia="lv-LV"/>
              </w:rPr>
              <w:t>, pēdējais ceturksnis, vecs mēness</w:t>
            </w:r>
            <w:r w:rsidRPr="00927740">
              <w:rPr>
                <w:rFonts w:ascii="Times New Roman" w:eastAsia="Times New Roman" w:hAnsi="Times New Roman" w:cs="Times New Roman"/>
                <w:sz w:val="24"/>
                <w:szCs w:val="24"/>
                <w:lang w:eastAsia="lv-LV"/>
              </w:rPr>
              <w:t>).</w:t>
            </w:r>
          </w:p>
          <w:p w:rsidR="00267220" w:rsidRPr="00267220" w:rsidRDefault="00267220" w:rsidP="00267220">
            <w:pPr>
              <w:rPr>
                <w:rFonts w:ascii="Times New Roman" w:eastAsia="Times New Roman" w:hAnsi="Times New Roman" w:cs="Times New Roman"/>
                <w:sz w:val="24"/>
                <w:szCs w:val="24"/>
                <w:lang w:eastAsia="lv-LV"/>
              </w:rPr>
            </w:pPr>
            <w:r w:rsidRPr="00267220">
              <w:rPr>
                <w:rFonts w:ascii="Times New Roman" w:eastAsia="Times New Roman" w:hAnsi="Symbol" w:cs="Times New Roman"/>
                <w:sz w:val="24"/>
                <w:szCs w:val="24"/>
                <w:lang w:eastAsia="lv-LV"/>
              </w:rPr>
              <w:t></w:t>
            </w:r>
            <w:r w:rsidRPr="00267220">
              <w:rPr>
                <w:rFonts w:ascii="Times New Roman" w:eastAsia="Times New Roman" w:hAnsi="Times New Roman" w:cs="Times New Roman"/>
                <w:sz w:val="24"/>
                <w:szCs w:val="24"/>
                <w:lang w:eastAsia="lv-LV"/>
              </w:rPr>
              <w:t xml:space="preserve">  Iepazīt, kāpēc Mēness spīd (saules gaismas atspīdēšana).</w:t>
            </w:r>
          </w:p>
          <w:p w:rsidR="00267220" w:rsidRDefault="00267220" w:rsidP="00267220">
            <w:pPr>
              <w:jc w:val="both"/>
              <w:rPr>
                <w:rFonts w:ascii="Times New Roman" w:eastAsia="Times New Roman" w:hAnsi="Times New Roman" w:cs="Times New Roman"/>
                <w:sz w:val="24"/>
                <w:szCs w:val="24"/>
                <w:lang w:eastAsia="lv-LV"/>
              </w:rPr>
            </w:pPr>
            <w:r w:rsidRPr="00267220">
              <w:rPr>
                <w:rFonts w:ascii="Times New Roman" w:eastAsia="Times New Roman" w:hAnsi="Symbol" w:cs="Times New Roman"/>
                <w:sz w:val="24"/>
                <w:szCs w:val="24"/>
                <w:lang w:eastAsia="lv-LV"/>
              </w:rPr>
              <w:t></w:t>
            </w:r>
            <w:r w:rsidRPr="00267220">
              <w:rPr>
                <w:rFonts w:ascii="Times New Roman" w:eastAsia="Times New Roman" w:hAnsi="Times New Roman" w:cs="Times New Roman"/>
                <w:sz w:val="24"/>
                <w:szCs w:val="24"/>
                <w:lang w:eastAsia="lv-LV"/>
              </w:rPr>
              <w:t xml:space="preserve">  Uzzināt par Mēness gravitācijas ietekmi uz Zemi (plūdmaiņas).</w:t>
            </w:r>
          </w:p>
          <w:p w:rsidR="00267220" w:rsidRPr="00267220" w:rsidRDefault="00267220" w:rsidP="00267220">
            <w:pPr>
              <w:pStyle w:val="Sarakstarindkopa"/>
              <w:numPr>
                <w:ilvl w:val="0"/>
                <w:numId w:val="3"/>
              </w:numPr>
              <w:jc w:val="both"/>
              <w:rPr>
                <w:rFonts w:ascii="Times New Roman" w:eastAsia="Times New Roman" w:hAnsi="Times New Roman" w:cs="Times New Roman"/>
                <w:sz w:val="24"/>
                <w:szCs w:val="24"/>
                <w:lang w:eastAsia="lv-LV"/>
              </w:rPr>
            </w:pPr>
            <w:r w:rsidRPr="00267220">
              <w:rPr>
                <w:rFonts w:ascii="Times New Roman" w:eastAsia="Times New Roman" w:hAnsi="Times New Roman" w:cs="Times New Roman"/>
                <w:sz w:val="24"/>
                <w:szCs w:val="24"/>
                <w:lang w:eastAsia="lv-LV"/>
              </w:rPr>
              <w:t>Mēness izpēte.</w:t>
            </w:r>
          </w:p>
        </w:tc>
      </w:tr>
      <w:tr w:rsidR="00A74B46" w:rsidTr="005813D6">
        <w:trPr>
          <w:trHeight w:val="716"/>
        </w:trPr>
        <w:tc>
          <w:tcPr>
            <w:tcW w:w="2269" w:type="dxa"/>
          </w:tcPr>
          <w:p w:rsidR="00A74B46" w:rsidRPr="006B7B95" w:rsidRDefault="00A74B46" w:rsidP="005813D6">
            <w:pPr>
              <w:rPr>
                <w:rFonts w:ascii="Times New Roman" w:hAnsi="Times New Roman" w:cs="Times New Roman"/>
                <w:sz w:val="24"/>
                <w:szCs w:val="24"/>
              </w:rPr>
            </w:pPr>
            <w:r w:rsidRPr="006B7B95">
              <w:rPr>
                <w:rFonts w:ascii="Times New Roman" w:hAnsi="Times New Roman" w:cs="Times New Roman"/>
                <w:sz w:val="24"/>
                <w:szCs w:val="24"/>
              </w:rPr>
              <w:t>Nodarbības ilgums</w:t>
            </w:r>
          </w:p>
        </w:tc>
        <w:tc>
          <w:tcPr>
            <w:tcW w:w="7371" w:type="dxa"/>
          </w:tcPr>
          <w:p w:rsidR="00A74B46" w:rsidRPr="006B7B95" w:rsidRDefault="00A74B46" w:rsidP="005813D6">
            <w:pPr>
              <w:rPr>
                <w:rFonts w:ascii="Times New Roman" w:hAnsi="Times New Roman" w:cs="Times New Roman"/>
                <w:sz w:val="24"/>
                <w:szCs w:val="24"/>
              </w:rPr>
            </w:pPr>
            <w:r>
              <w:rPr>
                <w:rFonts w:ascii="Times New Roman" w:hAnsi="Times New Roman" w:cs="Times New Roman"/>
                <w:sz w:val="24"/>
                <w:szCs w:val="24"/>
              </w:rPr>
              <w:t>40</w:t>
            </w:r>
            <w:r w:rsidR="00A72EFA">
              <w:rPr>
                <w:rFonts w:ascii="Times New Roman" w:hAnsi="Times New Roman" w:cs="Times New Roman"/>
                <w:sz w:val="24"/>
                <w:szCs w:val="24"/>
              </w:rPr>
              <w:t xml:space="preserve"> - 50</w:t>
            </w:r>
            <w:r>
              <w:rPr>
                <w:rFonts w:ascii="Times New Roman" w:hAnsi="Times New Roman" w:cs="Times New Roman"/>
                <w:sz w:val="24"/>
                <w:szCs w:val="24"/>
              </w:rPr>
              <w:t xml:space="preserve"> minūtes</w:t>
            </w:r>
          </w:p>
        </w:tc>
      </w:tr>
      <w:tr w:rsidR="00A74B46" w:rsidTr="005813D6">
        <w:trPr>
          <w:trHeight w:val="716"/>
        </w:trPr>
        <w:tc>
          <w:tcPr>
            <w:tcW w:w="2269" w:type="dxa"/>
          </w:tcPr>
          <w:p w:rsidR="00A74B46" w:rsidRPr="006B7B95" w:rsidRDefault="00A74B46" w:rsidP="005813D6">
            <w:pPr>
              <w:rPr>
                <w:rFonts w:ascii="Times New Roman" w:hAnsi="Times New Roman" w:cs="Times New Roman"/>
                <w:sz w:val="24"/>
                <w:szCs w:val="24"/>
              </w:rPr>
            </w:pPr>
            <w:r>
              <w:rPr>
                <w:rFonts w:ascii="Times New Roman" w:hAnsi="Times New Roman" w:cs="Times New Roman"/>
                <w:sz w:val="24"/>
                <w:szCs w:val="24"/>
              </w:rPr>
              <w:t>Nodarbībai nepieciešamie mācību līdzekļi / izejmateriāli</w:t>
            </w:r>
          </w:p>
        </w:tc>
        <w:tc>
          <w:tcPr>
            <w:tcW w:w="7371" w:type="dxa"/>
          </w:tcPr>
          <w:p w:rsidR="00A74B46" w:rsidRPr="006B7B95" w:rsidRDefault="00A74B46" w:rsidP="00267220">
            <w:pPr>
              <w:rPr>
                <w:rFonts w:ascii="Times New Roman" w:hAnsi="Times New Roman" w:cs="Times New Roman"/>
                <w:sz w:val="24"/>
                <w:szCs w:val="24"/>
              </w:rPr>
            </w:pPr>
            <w:r>
              <w:rPr>
                <w:rFonts w:ascii="Times New Roman" w:hAnsi="Times New Roman" w:cs="Times New Roman"/>
                <w:sz w:val="24"/>
                <w:szCs w:val="24"/>
              </w:rPr>
              <w:t xml:space="preserve">Izdales materiāli, </w:t>
            </w:r>
            <w:r w:rsidR="00267220">
              <w:rPr>
                <w:rFonts w:ascii="Times New Roman" w:hAnsi="Times New Roman" w:cs="Times New Roman"/>
                <w:sz w:val="24"/>
                <w:szCs w:val="24"/>
              </w:rPr>
              <w:t xml:space="preserve">īsfilma, Mēness fāžu modelis, milti un akmeņi, simulācijai (trauks ar miltiem kā Mēness virsma, akmeņi kā asteroīdi), plakāti, attēli uz interaktīvās tāfeles. </w:t>
            </w:r>
          </w:p>
        </w:tc>
      </w:tr>
      <w:tr w:rsidR="00A74B46" w:rsidTr="005813D6">
        <w:trPr>
          <w:trHeight w:val="1830"/>
        </w:trPr>
        <w:tc>
          <w:tcPr>
            <w:tcW w:w="2269" w:type="dxa"/>
          </w:tcPr>
          <w:p w:rsidR="00A74B46" w:rsidRPr="006B7B95" w:rsidRDefault="00A74B46" w:rsidP="005813D6">
            <w:pPr>
              <w:rPr>
                <w:rFonts w:ascii="Times New Roman" w:hAnsi="Times New Roman" w:cs="Times New Roman"/>
                <w:sz w:val="24"/>
                <w:szCs w:val="24"/>
              </w:rPr>
            </w:pPr>
            <w:r w:rsidRPr="006B7B95">
              <w:rPr>
                <w:rFonts w:ascii="Times New Roman" w:hAnsi="Times New Roman" w:cs="Times New Roman"/>
                <w:sz w:val="24"/>
                <w:szCs w:val="24"/>
              </w:rPr>
              <w:t xml:space="preserve"> Sasniedzamais rezultāts </w:t>
            </w:r>
          </w:p>
          <w:p w:rsidR="00A74B46" w:rsidRPr="006B7B95" w:rsidRDefault="00A74B46" w:rsidP="005813D6">
            <w:pPr>
              <w:rPr>
                <w:rFonts w:ascii="Times New Roman" w:hAnsi="Times New Roman" w:cs="Times New Roman"/>
                <w:sz w:val="24"/>
                <w:szCs w:val="24"/>
              </w:rPr>
            </w:pPr>
            <w:r>
              <w:rPr>
                <w:rFonts w:ascii="Times New Roman" w:hAnsi="Times New Roman" w:cs="Times New Roman"/>
                <w:sz w:val="24"/>
                <w:szCs w:val="24"/>
              </w:rPr>
              <w:t>(</w:t>
            </w:r>
            <w:r w:rsidRPr="006B7B95">
              <w:rPr>
                <w:rFonts w:ascii="Times New Roman" w:hAnsi="Times New Roman" w:cs="Times New Roman"/>
                <w:sz w:val="24"/>
                <w:szCs w:val="24"/>
              </w:rPr>
              <w:t>min</w:t>
            </w:r>
            <w:r>
              <w:rPr>
                <w:rFonts w:ascii="Times New Roman" w:hAnsi="Times New Roman" w:cs="Times New Roman"/>
                <w:sz w:val="24"/>
                <w:szCs w:val="24"/>
              </w:rPr>
              <w:t>ēt</w:t>
            </w:r>
            <w:r w:rsidRPr="006B7B95">
              <w:rPr>
                <w:rFonts w:ascii="Times New Roman" w:hAnsi="Times New Roman" w:cs="Times New Roman"/>
                <w:sz w:val="24"/>
                <w:szCs w:val="24"/>
              </w:rPr>
              <w:t xml:space="preserve"> arī kāda būs atgriezeniskā saite no </w:t>
            </w:r>
            <w:r>
              <w:rPr>
                <w:rFonts w:ascii="Times New Roman" w:hAnsi="Times New Roman" w:cs="Times New Roman"/>
                <w:sz w:val="24"/>
                <w:szCs w:val="24"/>
              </w:rPr>
              <w:t>izglītojamajiem</w:t>
            </w:r>
            <w:r w:rsidRPr="006B7B95">
              <w:rPr>
                <w:rFonts w:ascii="Times New Roman" w:hAnsi="Times New Roman" w:cs="Times New Roman"/>
                <w:sz w:val="24"/>
                <w:szCs w:val="24"/>
              </w:rPr>
              <w:t>)</w:t>
            </w:r>
          </w:p>
        </w:tc>
        <w:tc>
          <w:tcPr>
            <w:tcW w:w="7371" w:type="dxa"/>
          </w:tcPr>
          <w:p w:rsidR="00A74B46" w:rsidRPr="006B7B95" w:rsidRDefault="00A74B46" w:rsidP="005813D6">
            <w:pPr>
              <w:spacing w:after="46" w:line="238" w:lineRule="auto"/>
              <w:ind w:right="44"/>
              <w:rPr>
                <w:rFonts w:ascii="Times New Roman" w:hAnsi="Times New Roman" w:cs="Times New Roman"/>
                <w:sz w:val="24"/>
                <w:szCs w:val="24"/>
              </w:rPr>
            </w:pPr>
            <w:r w:rsidRPr="006B7B95">
              <w:rPr>
                <w:rFonts w:ascii="Times New Roman" w:hAnsi="Times New Roman" w:cs="Times New Roman"/>
                <w:sz w:val="24"/>
                <w:szCs w:val="24"/>
              </w:rPr>
              <w:t xml:space="preserve"> </w:t>
            </w:r>
          </w:p>
          <w:p w:rsidR="00A74B46" w:rsidRDefault="00267220" w:rsidP="005813D6">
            <w:pPr>
              <w:rPr>
                <w:rFonts w:ascii="Times New Roman" w:hAnsi="Times New Roman" w:cs="Times New Roman"/>
                <w:sz w:val="24"/>
                <w:szCs w:val="24"/>
              </w:rPr>
            </w:pPr>
            <w:r w:rsidRPr="00267220">
              <w:rPr>
                <w:rFonts w:ascii="Times New Roman" w:hAnsi="Times New Roman" w:cs="Times New Roman"/>
                <w:sz w:val="24"/>
                <w:szCs w:val="24"/>
              </w:rPr>
              <w:t xml:space="preserve">Šāda nodarbība veicinās bērnu zinātkāri par dabaszinātnēm, attīstīs viņu novērošanas prasmes un radošās spējas, kā arī sniegs </w:t>
            </w:r>
            <w:proofErr w:type="spellStart"/>
            <w:r w:rsidRPr="00267220">
              <w:rPr>
                <w:rFonts w:ascii="Times New Roman" w:hAnsi="Times New Roman" w:cs="Times New Roman"/>
                <w:sz w:val="24"/>
                <w:szCs w:val="24"/>
              </w:rPr>
              <w:t>pamatzināšanas</w:t>
            </w:r>
            <w:proofErr w:type="spellEnd"/>
            <w:r w:rsidRPr="00267220">
              <w:rPr>
                <w:rFonts w:ascii="Times New Roman" w:hAnsi="Times New Roman" w:cs="Times New Roman"/>
                <w:sz w:val="24"/>
                <w:szCs w:val="24"/>
              </w:rPr>
              <w:t xml:space="preserve"> par Mēnesi un tā nozīmīgumu.</w:t>
            </w:r>
          </w:p>
          <w:p w:rsidR="00A72EFA" w:rsidRPr="00267220" w:rsidRDefault="00A72EFA" w:rsidP="005813D6">
            <w:pPr>
              <w:rPr>
                <w:rFonts w:ascii="Times New Roman" w:hAnsi="Times New Roman" w:cs="Times New Roman"/>
                <w:sz w:val="24"/>
                <w:szCs w:val="24"/>
              </w:rPr>
            </w:pPr>
            <w:r>
              <w:rPr>
                <w:rFonts w:ascii="Times New Roman" w:hAnsi="Times New Roman" w:cs="Times New Roman"/>
                <w:sz w:val="24"/>
                <w:szCs w:val="24"/>
              </w:rPr>
              <w:t>Atgriezeniskā saite tiks saņemta nodarbības beigās sacensības veidā, kur skolēniem iespēja uzrādīt attapību, erudīciju un zināšanas.</w:t>
            </w:r>
          </w:p>
        </w:tc>
      </w:tr>
      <w:tr w:rsidR="00A74B46" w:rsidTr="005813D6">
        <w:trPr>
          <w:trHeight w:val="1686"/>
        </w:trPr>
        <w:tc>
          <w:tcPr>
            <w:tcW w:w="2269" w:type="dxa"/>
          </w:tcPr>
          <w:p w:rsidR="00A74B46" w:rsidRPr="006B7B95" w:rsidRDefault="00A74B46" w:rsidP="005813D6">
            <w:pPr>
              <w:spacing w:after="46" w:line="238" w:lineRule="auto"/>
              <w:ind w:right="44"/>
              <w:rPr>
                <w:rFonts w:ascii="Times New Roman" w:hAnsi="Times New Roman" w:cs="Times New Roman"/>
                <w:sz w:val="24"/>
                <w:szCs w:val="24"/>
              </w:rPr>
            </w:pPr>
            <w:r w:rsidRPr="006B7B95">
              <w:rPr>
                <w:rFonts w:ascii="Times New Roman" w:hAnsi="Times New Roman" w:cs="Times New Roman"/>
                <w:sz w:val="24"/>
                <w:szCs w:val="24"/>
              </w:rPr>
              <w:t xml:space="preserve"> Nodarbības apraksts  (var pievienot attēlus/</w:t>
            </w:r>
            <w:proofErr w:type="spellStart"/>
            <w:r w:rsidRPr="006B7B95">
              <w:rPr>
                <w:rFonts w:ascii="Times New Roman" w:hAnsi="Times New Roman" w:cs="Times New Roman"/>
                <w:sz w:val="24"/>
                <w:szCs w:val="24"/>
              </w:rPr>
              <w:t>linkus</w:t>
            </w:r>
            <w:proofErr w:type="spellEnd"/>
            <w:r w:rsidRPr="006B7B95">
              <w:rPr>
                <w:rFonts w:ascii="Times New Roman" w:hAnsi="Times New Roman" w:cs="Times New Roman"/>
                <w:sz w:val="24"/>
                <w:szCs w:val="24"/>
              </w:rPr>
              <w:t xml:space="preserve"> </w:t>
            </w:r>
            <w:r>
              <w:rPr>
                <w:rFonts w:ascii="Times New Roman" w:hAnsi="Times New Roman" w:cs="Times New Roman"/>
                <w:sz w:val="24"/>
                <w:szCs w:val="24"/>
              </w:rPr>
              <w:t xml:space="preserve">/ prezentācijas </w:t>
            </w:r>
            <w:r w:rsidRPr="006B7B95">
              <w:rPr>
                <w:rFonts w:ascii="Times New Roman" w:hAnsi="Times New Roman" w:cs="Times New Roman"/>
                <w:sz w:val="24"/>
                <w:szCs w:val="24"/>
              </w:rPr>
              <w:t xml:space="preserve">u.c. </w:t>
            </w:r>
          </w:p>
          <w:p w:rsidR="00A74B46" w:rsidRPr="006B7B95" w:rsidRDefault="00A74B46" w:rsidP="005813D6">
            <w:pPr>
              <w:rPr>
                <w:rFonts w:ascii="Times New Roman" w:hAnsi="Times New Roman" w:cs="Times New Roman"/>
                <w:sz w:val="24"/>
                <w:szCs w:val="24"/>
              </w:rPr>
            </w:pPr>
            <w:r w:rsidRPr="006B7B95">
              <w:rPr>
                <w:rFonts w:ascii="Times New Roman" w:hAnsi="Times New Roman" w:cs="Times New Roman"/>
                <w:sz w:val="24"/>
                <w:szCs w:val="24"/>
              </w:rPr>
              <w:t>uzskates materiālus</w:t>
            </w:r>
            <w:r>
              <w:rPr>
                <w:rFonts w:ascii="Times New Roman" w:hAnsi="Times New Roman" w:cs="Times New Roman"/>
                <w:sz w:val="24"/>
                <w:szCs w:val="24"/>
              </w:rPr>
              <w:t xml:space="preserve"> kā pielikumus</w:t>
            </w:r>
            <w:r w:rsidRPr="006B7B95">
              <w:rPr>
                <w:rFonts w:ascii="Times New Roman" w:hAnsi="Times New Roman" w:cs="Times New Roman"/>
                <w:sz w:val="24"/>
                <w:szCs w:val="24"/>
              </w:rPr>
              <w:t>)</w:t>
            </w:r>
          </w:p>
        </w:tc>
        <w:tc>
          <w:tcPr>
            <w:tcW w:w="7371" w:type="dxa"/>
          </w:tcPr>
          <w:p w:rsidR="00A74B46" w:rsidRDefault="00A74B46" w:rsidP="005813D6">
            <w:pPr>
              <w:rPr>
                <w:rFonts w:ascii="Times New Roman" w:hAnsi="Times New Roman" w:cs="Times New Roman"/>
                <w:sz w:val="24"/>
                <w:szCs w:val="24"/>
              </w:rPr>
            </w:pPr>
            <w:r w:rsidRPr="006B7B95">
              <w:rPr>
                <w:rFonts w:ascii="Times New Roman" w:hAnsi="Times New Roman" w:cs="Times New Roman"/>
                <w:sz w:val="24"/>
                <w:szCs w:val="24"/>
              </w:rPr>
              <w:t xml:space="preserve"> </w:t>
            </w:r>
          </w:p>
          <w:p w:rsidR="00267220" w:rsidRPr="00267220" w:rsidRDefault="00A74B46" w:rsidP="00267220">
            <w:pPr>
              <w:rPr>
                <w:rFonts w:ascii="Times New Roman" w:eastAsia="Times New Roman" w:hAnsi="Times New Roman" w:cs="Times New Roman"/>
                <w:sz w:val="24"/>
                <w:szCs w:val="24"/>
                <w:lang w:eastAsia="lv-LV"/>
              </w:rPr>
            </w:pPr>
            <w:r>
              <w:rPr>
                <w:rFonts w:ascii="Times New Roman" w:hAnsi="Times New Roman" w:cs="Times New Roman"/>
                <w:sz w:val="24"/>
                <w:szCs w:val="24"/>
              </w:rPr>
              <w:t>1.</w:t>
            </w:r>
            <w:r w:rsidR="00267220" w:rsidRPr="00267220">
              <w:rPr>
                <w:rFonts w:ascii="Times New Roman" w:eastAsia="Times New Roman" w:hAnsi="Times New Roman" w:cs="Times New Roman"/>
                <w:sz w:val="24"/>
                <w:szCs w:val="24"/>
                <w:lang w:eastAsia="lv-LV"/>
              </w:rPr>
              <w:t xml:space="preserve"> Iepazīstināšana ar tēmu: Kas ir Mēness?</w:t>
            </w:r>
            <w:r w:rsidR="00267220">
              <w:rPr>
                <w:rFonts w:ascii="Times New Roman" w:eastAsia="Times New Roman" w:hAnsi="Times New Roman" w:cs="Times New Roman"/>
                <w:sz w:val="24"/>
                <w:szCs w:val="24"/>
                <w:lang w:eastAsia="lv-LV"/>
              </w:rPr>
              <w:t xml:space="preserve"> Kā tas radās?</w:t>
            </w:r>
            <w:r w:rsidR="00267220" w:rsidRPr="00267220">
              <w:rPr>
                <w:rFonts w:ascii="Times New Roman" w:eastAsia="Times New Roman" w:hAnsi="Times New Roman" w:cs="Times New Roman"/>
                <w:sz w:val="24"/>
                <w:szCs w:val="24"/>
                <w:lang w:eastAsia="lv-LV"/>
              </w:rPr>
              <w:t xml:space="preserve"> Kāpēc tas ir svarīgs?</w:t>
            </w:r>
          </w:p>
          <w:p w:rsidR="00A74B46" w:rsidRDefault="00267220" w:rsidP="00267220">
            <w:pPr>
              <w:rPr>
                <w:rFonts w:ascii="Times New Roman" w:eastAsia="Times New Roman" w:hAnsi="Times New Roman" w:cs="Times New Roman"/>
                <w:sz w:val="24"/>
                <w:szCs w:val="24"/>
                <w:lang w:eastAsia="lv-LV"/>
              </w:rPr>
            </w:pPr>
            <w:r>
              <w:rPr>
                <w:rFonts w:ascii="Times New Roman" w:eastAsia="Times New Roman" w:hAnsi="Symbol" w:cs="Times New Roman"/>
                <w:sz w:val="24"/>
                <w:szCs w:val="24"/>
                <w:lang w:eastAsia="lv-LV"/>
              </w:rPr>
              <w:t xml:space="preserve">2. </w:t>
            </w:r>
            <w:r w:rsidRPr="00267220">
              <w:rPr>
                <w:rFonts w:ascii="Times New Roman" w:eastAsia="Times New Roman" w:hAnsi="Times New Roman" w:cs="Times New Roman"/>
                <w:sz w:val="24"/>
                <w:szCs w:val="24"/>
                <w:lang w:eastAsia="lv-LV"/>
              </w:rPr>
              <w:t>Īsa diskusija par bērnu jau esošajām zināšanām un pieredzi saistībā ar Mēnesi.</w:t>
            </w:r>
          </w:p>
          <w:p w:rsidR="00267220" w:rsidRDefault="00267220" w:rsidP="0026722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-pirmais cilvēks uz Mēness;</w:t>
            </w:r>
          </w:p>
          <w:p w:rsidR="00267220" w:rsidRDefault="00267220" w:rsidP="0026722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-cik gara uz Mēness diena;</w:t>
            </w:r>
          </w:p>
          <w:p w:rsidR="00267220" w:rsidRDefault="00267220" w:rsidP="0026722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cik ilgā laikā Mēness apriņķo Zemi,</w:t>
            </w:r>
          </w:p>
          <w:p w:rsidR="00267220" w:rsidRDefault="00267220" w:rsidP="0026722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kādu parādību Mēness izraisa uz Zemes;</w:t>
            </w:r>
          </w:p>
          <w:p w:rsidR="00267220" w:rsidRDefault="00C72914" w:rsidP="0026722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vai uz Mēness ir atmosfēra;</w:t>
            </w:r>
          </w:p>
          <w:p w:rsidR="00C72914" w:rsidRDefault="00C72914" w:rsidP="0026722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cik vecs ir Mēness;</w:t>
            </w:r>
          </w:p>
          <w:p w:rsidR="00C72914" w:rsidRDefault="00C72914" w:rsidP="0026722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kāpēc Mēness spīd;</w:t>
            </w:r>
          </w:p>
          <w:p w:rsidR="00C72914" w:rsidRDefault="00C72914" w:rsidP="0026722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vai arī citām planētām ir pavadoņi;</w:t>
            </w:r>
          </w:p>
          <w:p w:rsidR="00C72914" w:rsidRDefault="00C72914" w:rsidP="0026722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vai uz Mēness ir laikapstākļi;</w:t>
            </w:r>
          </w:p>
          <w:p w:rsidR="00C72914" w:rsidRDefault="00C72914" w:rsidP="0026722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temperatūra, gravitācija uz Mēness.</w:t>
            </w:r>
          </w:p>
          <w:p w:rsidR="00C72914" w:rsidRDefault="00C72914" w:rsidP="00267220">
            <w:pPr>
              <w:rPr>
                <w:rFonts w:ascii="Times New Roman" w:hAnsi="Times New Roman" w:cs="Times New Roman"/>
                <w:shd w:val="clear" w:color="auto" w:fill="FFFFFF"/>
              </w:rPr>
            </w:pPr>
          </w:p>
          <w:p w:rsidR="00A74B46" w:rsidRPr="00F75073" w:rsidRDefault="00A74B46" w:rsidP="00C72914">
            <w:pPr>
              <w:rPr>
                <w:b/>
                <w:color w:val="5B9BD5" w:themeColor="accent1"/>
                <w:u w:val="single"/>
              </w:rPr>
            </w:pPr>
            <w:r>
              <w:rPr>
                <w:rFonts w:ascii="Times New Roman" w:hAnsi="Times New Roman" w:cs="Times New Roman"/>
              </w:rPr>
              <w:t>2</w:t>
            </w:r>
            <w:r w:rsidRPr="00F75073">
              <w:rPr>
                <w:rFonts w:ascii="Times New Roman" w:hAnsi="Times New Roman" w:cs="Times New Roman"/>
              </w:rPr>
              <w:t>.</w:t>
            </w:r>
            <w:r w:rsidR="00C72914">
              <w:rPr>
                <w:rFonts w:ascii="Times New Roman" w:hAnsi="Times New Roman" w:cs="Times New Roman"/>
              </w:rPr>
              <w:t>Īsfilma par Mēnesi iepriekš pārrunātā nostiprināšanai.</w:t>
            </w:r>
          </w:p>
          <w:p w:rsidR="00A74B46" w:rsidRDefault="00A74B46" w:rsidP="005813D6">
            <w:pPr>
              <w:rPr>
                <w:rFonts w:ascii="Times New Roman" w:hAnsi="Times New Roman" w:cs="Times New Roman"/>
              </w:rPr>
            </w:pPr>
          </w:p>
          <w:p w:rsidR="00A74B46" w:rsidRDefault="00A74B46" w:rsidP="00C72914">
            <w:pPr>
              <w:rPr>
                <w:rFonts w:ascii="Times New Roman" w:hAnsi="Times New Roman" w:cs="Times New Roman"/>
              </w:rPr>
            </w:pPr>
            <w:r>
              <w:rPr>
                <w:rFonts w:ascii="Times New Roman" w:hAnsi="Times New Roman" w:cs="Times New Roman"/>
              </w:rPr>
              <w:t>3.</w:t>
            </w:r>
            <w:r w:rsidR="00C72914">
              <w:rPr>
                <w:rFonts w:ascii="Times New Roman" w:hAnsi="Times New Roman" w:cs="Times New Roman"/>
              </w:rPr>
              <w:t>Pārunas par Mēness fāzēm, izmantojot modeli (katram bērnam ir uz rokas).</w:t>
            </w:r>
          </w:p>
          <w:p w:rsidR="00A74B46" w:rsidRDefault="00C72914" w:rsidP="00C72914">
            <w:pPr>
              <w:pStyle w:val="Sarakstarindkopa"/>
              <w:rPr>
                <w:rStyle w:val="Hipersaite"/>
                <w:rFonts w:ascii="Arial" w:eastAsia="Times New Roman" w:hAnsi="Arial" w:cs="Arial"/>
                <w:sz w:val="18"/>
                <w:szCs w:val="18"/>
                <w:lang w:eastAsia="lv-LV"/>
              </w:rPr>
            </w:pPr>
            <w:hyperlink r:id="rId6" w:history="1">
              <w:r w:rsidRPr="005F542D">
                <w:rPr>
                  <w:rStyle w:val="Hipersaite"/>
                  <w:rFonts w:ascii="Arial" w:eastAsia="Times New Roman" w:hAnsi="Arial" w:cs="Arial"/>
                  <w:sz w:val="18"/>
                  <w:szCs w:val="18"/>
                  <w:lang w:eastAsia="lv-LV"/>
                </w:rPr>
                <w:t>https://spaceplace.nasa.gov/oreo-moon/en/</w:t>
              </w:r>
            </w:hyperlink>
            <w:r>
              <w:rPr>
                <w:rStyle w:val="Hipersaite"/>
                <w:rFonts w:ascii="Arial" w:eastAsia="Times New Roman" w:hAnsi="Arial" w:cs="Arial"/>
                <w:sz w:val="18"/>
                <w:szCs w:val="18"/>
                <w:lang w:eastAsia="lv-LV"/>
              </w:rPr>
              <w:t xml:space="preserve">  </w:t>
            </w:r>
          </w:p>
          <w:p w:rsidR="00C72914" w:rsidRDefault="00C72914" w:rsidP="005813D6">
            <w:pPr>
              <w:rPr>
                <w:rFonts w:ascii="Times New Roman" w:hAnsi="Times New Roman" w:cs="Times New Roman"/>
                <w:sz w:val="24"/>
                <w:szCs w:val="24"/>
              </w:rPr>
            </w:pPr>
            <w:r>
              <w:rPr>
                <w:rFonts w:ascii="Times New Roman" w:hAnsi="Times New Roman" w:cs="Times New Roman"/>
                <w:sz w:val="24"/>
                <w:szCs w:val="24"/>
              </w:rPr>
              <w:t>(Saite, kurā redzamas Mēness fāzes, Mēness un Zemes attiecības)</w:t>
            </w:r>
          </w:p>
          <w:p w:rsidR="00C72914" w:rsidRDefault="00C72914" w:rsidP="005813D6">
            <w:pPr>
              <w:rPr>
                <w:rFonts w:ascii="Times New Roman" w:hAnsi="Times New Roman" w:cs="Times New Roman"/>
                <w:sz w:val="24"/>
                <w:szCs w:val="24"/>
              </w:rPr>
            </w:pPr>
            <w:r>
              <w:rPr>
                <w:rFonts w:ascii="Times New Roman" w:hAnsi="Times New Roman" w:cs="Times New Roman"/>
                <w:sz w:val="24"/>
                <w:szCs w:val="24"/>
              </w:rPr>
              <w:t>4. Mēness interesantā, nemainīgā virsma, kā tā veidojusies.</w:t>
            </w:r>
          </w:p>
          <w:p w:rsidR="00C72914" w:rsidRPr="00C72914" w:rsidRDefault="00C72914" w:rsidP="00C72914">
            <w:pPr>
              <w:pStyle w:val="Sarakstarindkopa"/>
              <w:rPr>
                <w:rFonts w:ascii="Times New Roman" w:hAnsi="Times New Roman" w:cs="Times New Roman"/>
                <w:sz w:val="24"/>
                <w:szCs w:val="24"/>
              </w:rPr>
            </w:pPr>
            <w:r>
              <w:rPr>
                <w:rFonts w:ascii="Times New Roman" w:hAnsi="Times New Roman" w:cs="Times New Roman"/>
                <w:sz w:val="24"/>
                <w:szCs w:val="24"/>
              </w:rPr>
              <w:t xml:space="preserve">(izmantojam trauku ar miltiem, kakao un akmeņiem) </w:t>
            </w:r>
            <w:r w:rsidRPr="00C72914">
              <w:rPr>
                <w:rFonts w:ascii="Times New Roman" w:hAnsi="Times New Roman" w:cs="Times New Roman"/>
                <w:sz w:val="24"/>
                <w:szCs w:val="24"/>
              </w:rPr>
              <w:t>Eksperimenta laikā uz ekrāna īsais video: Krāteri uz Mēness.</w:t>
            </w:r>
          </w:p>
          <w:p w:rsidR="00C72914" w:rsidRPr="00C72914" w:rsidRDefault="00C72914" w:rsidP="00C72914">
            <w:pPr>
              <w:pStyle w:val="Sarakstarindkopa"/>
              <w:rPr>
                <w:rFonts w:ascii="Times New Roman" w:hAnsi="Times New Roman" w:cs="Times New Roman"/>
                <w:sz w:val="24"/>
                <w:szCs w:val="24"/>
              </w:rPr>
            </w:pPr>
            <w:hyperlink r:id="rId7" w:history="1">
              <w:r w:rsidRPr="00C72914">
                <w:rPr>
                  <w:rStyle w:val="Hipersaite"/>
                  <w:rFonts w:ascii="Times New Roman" w:hAnsi="Times New Roman" w:cs="Times New Roman"/>
                  <w:sz w:val="24"/>
                  <w:szCs w:val="24"/>
                </w:rPr>
                <w:t>https://www.jpl.nasa.gov/edu/learn/project/make-a-moon-crater/</w:t>
              </w:r>
            </w:hyperlink>
          </w:p>
          <w:p w:rsidR="00A74B46" w:rsidRDefault="00C72914" w:rsidP="005813D6">
            <w:pPr>
              <w:rPr>
                <w:rFonts w:ascii="Times New Roman" w:hAnsi="Times New Roman" w:cs="Times New Roman"/>
                <w:sz w:val="24"/>
                <w:szCs w:val="24"/>
              </w:rPr>
            </w:pPr>
            <w:r>
              <w:rPr>
                <w:rFonts w:ascii="Times New Roman" w:hAnsi="Times New Roman" w:cs="Times New Roman"/>
                <w:sz w:val="24"/>
                <w:szCs w:val="24"/>
              </w:rPr>
              <w:t xml:space="preserve">5. </w:t>
            </w:r>
            <w:r w:rsidR="00A72EFA">
              <w:rPr>
                <w:rFonts w:ascii="Times New Roman" w:hAnsi="Times New Roman" w:cs="Times New Roman"/>
                <w:sz w:val="24"/>
                <w:szCs w:val="24"/>
              </w:rPr>
              <w:t>Sacensība, kur grupa sadalīta 2 komandās. Komandu attapība, zināšanas un erudīcija tiek pārbaudīta loģikas spēlē (jāsaprot, kurš ir nākamais attēls, pēc uzdevuma veikšanas noskaidro, kā tas saistīts ar nodarbības tēmu), loto spēlē par Mēness fāzēm (tiek pārbaudīta vērība, kur loto klucīši veido kādu no Mēness fāzēm), kodu spēlē (jāatšifrē ar skaitļiem un zīmēm kodēti vārdi saistībā ar tēmu).</w:t>
            </w:r>
          </w:p>
          <w:p w:rsidR="00A72EFA" w:rsidRDefault="00A72EFA" w:rsidP="005813D6">
            <w:pPr>
              <w:rPr>
                <w:rFonts w:ascii="Times New Roman" w:hAnsi="Times New Roman" w:cs="Times New Roman"/>
                <w:sz w:val="24"/>
                <w:szCs w:val="24"/>
              </w:rPr>
            </w:pPr>
          </w:p>
          <w:p w:rsidR="00A72EFA" w:rsidRDefault="00A72EFA" w:rsidP="005813D6">
            <w:pPr>
              <w:rPr>
                <w:rFonts w:ascii="Times New Roman" w:hAnsi="Times New Roman" w:cs="Times New Roman"/>
                <w:sz w:val="24"/>
                <w:szCs w:val="24"/>
              </w:rPr>
            </w:pPr>
            <w:r>
              <w:rPr>
                <w:rFonts w:ascii="Times New Roman" w:hAnsi="Times New Roman" w:cs="Times New Roman"/>
                <w:sz w:val="24"/>
                <w:szCs w:val="24"/>
              </w:rPr>
              <w:t>Sacensību laikā tiek izmantota signālpoga, komanda, kura paveikusi uzdevumu to nospiež.</w:t>
            </w:r>
          </w:p>
          <w:p w:rsidR="00A72EFA" w:rsidRDefault="00A72EFA" w:rsidP="005813D6">
            <w:pPr>
              <w:rPr>
                <w:rFonts w:ascii="Times New Roman" w:hAnsi="Times New Roman" w:cs="Times New Roman"/>
                <w:sz w:val="24"/>
                <w:szCs w:val="24"/>
              </w:rPr>
            </w:pPr>
          </w:p>
          <w:p w:rsidR="00A72EFA" w:rsidRPr="00C72914" w:rsidRDefault="00A72EFA" w:rsidP="005813D6">
            <w:pPr>
              <w:rPr>
                <w:u w:val="single"/>
              </w:rPr>
            </w:pPr>
            <w:r>
              <w:rPr>
                <w:rFonts w:ascii="Times New Roman" w:hAnsi="Times New Roman" w:cs="Times New Roman"/>
                <w:sz w:val="24"/>
                <w:szCs w:val="24"/>
              </w:rPr>
              <w:t>Pēc nodarbības planetārija filma “</w:t>
            </w:r>
            <w:proofErr w:type="spellStart"/>
            <w:r>
              <w:rPr>
                <w:rFonts w:ascii="Times New Roman" w:hAnsi="Times New Roman" w:cs="Times New Roman"/>
                <w:sz w:val="24"/>
                <w:szCs w:val="24"/>
              </w:rPr>
              <w:t>Apollo</w:t>
            </w:r>
            <w:proofErr w:type="spellEnd"/>
            <w:r>
              <w:rPr>
                <w:rFonts w:ascii="Times New Roman" w:hAnsi="Times New Roman" w:cs="Times New Roman"/>
                <w:sz w:val="24"/>
                <w:szCs w:val="24"/>
              </w:rPr>
              <w:t xml:space="preserve"> stāsts” par misijām uz Mēness.</w:t>
            </w:r>
          </w:p>
        </w:tc>
      </w:tr>
      <w:tr w:rsidR="00A74B46" w:rsidTr="005813D6">
        <w:trPr>
          <w:trHeight w:val="1282"/>
        </w:trPr>
        <w:tc>
          <w:tcPr>
            <w:tcW w:w="2269" w:type="dxa"/>
          </w:tcPr>
          <w:p w:rsidR="00A74B46" w:rsidRPr="006B7B95" w:rsidRDefault="00A74B46" w:rsidP="005813D6">
            <w:pPr>
              <w:rPr>
                <w:rFonts w:ascii="Times New Roman" w:hAnsi="Times New Roman" w:cs="Times New Roman"/>
                <w:sz w:val="24"/>
                <w:szCs w:val="24"/>
              </w:rPr>
            </w:pPr>
            <w:r w:rsidRPr="006B7B95">
              <w:rPr>
                <w:rFonts w:ascii="Times New Roman" w:hAnsi="Times New Roman" w:cs="Times New Roman"/>
                <w:sz w:val="24"/>
                <w:szCs w:val="24"/>
              </w:rPr>
              <w:lastRenderedPageBreak/>
              <w:t xml:space="preserve">Piezīmes/ ieteikumi/komentāri  nodarbības organizēšanai </w:t>
            </w:r>
          </w:p>
        </w:tc>
        <w:tc>
          <w:tcPr>
            <w:tcW w:w="7371" w:type="dxa"/>
          </w:tcPr>
          <w:p w:rsidR="00A74B46" w:rsidRPr="006B7B95" w:rsidRDefault="00A72EFA" w:rsidP="005813D6">
            <w:pPr>
              <w:rPr>
                <w:rFonts w:ascii="Times New Roman" w:hAnsi="Times New Roman" w:cs="Times New Roman"/>
                <w:sz w:val="24"/>
                <w:szCs w:val="24"/>
              </w:rPr>
            </w:pPr>
            <w:r>
              <w:rPr>
                <w:rFonts w:ascii="Times New Roman" w:hAnsi="Times New Roman" w:cs="Times New Roman"/>
                <w:sz w:val="24"/>
                <w:szCs w:val="24"/>
              </w:rPr>
              <w:t>Sacensībām var izmantot arī divus no uzdevumiem.</w:t>
            </w:r>
          </w:p>
        </w:tc>
      </w:tr>
    </w:tbl>
    <w:p w:rsidR="00A74B46" w:rsidRPr="00F51E3B" w:rsidRDefault="00023F01" w:rsidP="00A74B46">
      <w:pPr>
        <w:rPr>
          <w:rFonts w:ascii="Times New Roman" w:hAnsi="Times New Roman" w:cs="Times New Roman"/>
          <w:sz w:val="24"/>
          <w:szCs w:val="24"/>
        </w:rPr>
      </w:pPr>
      <w:r>
        <w:rPr>
          <w:noProof/>
          <w:lang w:eastAsia="lv-LV"/>
        </w:rPr>
        <w:drawing>
          <wp:anchor distT="0" distB="0" distL="114300" distR="114300" simplePos="0" relativeHeight="251659264" behindDoc="1" locked="0" layoutInCell="1" allowOverlap="1" wp14:anchorId="20DDFBF1" wp14:editId="7F170724">
            <wp:simplePos x="0" y="0"/>
            <wp:positionH relativeFrom="margin">
              <wp:posOffset>2247265</wp:posOffset>
            </wp:positionH>
            <wp:positionV relativeFrom="paragraph">
              <wp:posOffset>233045</wp:posOffset>
            </wp:positionV>
            <wp:extent cx="1637665" cy="2491593"/>
            <wp:effectExtent l="0" t="0" r="635" b="4445"/>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no Ineta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665" cy="2491593"/>
                    </a:xfrm>
                    <a:prstGeom prst="rect">
                      <a:avLst/>
                    </a:prstGeom>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58240" behindDoc="1" locked="0" layoutInCell="1" allowOverlap="1" wp14:anchorId="0E94F6E8" wp14:editId="03D0CD85">
            <wp:simplePos x="0" y="0"/>
            <wp:positionH relativeFrom="column">
              <wp:posOffset>-523875</wp:posOffset>
            </wp:positionH>
            <wp:positionV relativeFrom="paragraph">
              <wp:posOffset>231140</wp:posOffset>
            </wp:positionV>
            <wp:extent cx="2567025" cy="1847850"/>
            <wp:effectExtent l="0" t="0" r="508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no Ineta (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7025" cy="1847850"/>
                    </a:xfrm>
                    <a:prstGeom prst="rect">
                      <a:avLst/>
                    </a:prstGeom>
                  </pic:spPr>
                </pic:pic>
              </a:graphicData>
            </a:graphic>
          </wp:anchor>
        </w:drawing>
      </w:r>
    </w:p>
    <w:p w:rsidR="00D543EB" w:rsidRDefault="00023F01">
      <w:bookmarkStart w:id="0" w:name="_GoBack"/>
      <w:bookmarkEnd w:id="0"/>
      <w:r>
        <w:rPr>
          <w:noProof/>
          <w:lang w:eastAsia="lv-LV"/>
        </w:rPr>
        <w:drawing>
          <wp:anchor distT="0" distB="0" distL="114300" distR="114300" simplePos="0" relativeHeight="251660288" behindDoc="1" locked="0" layoutInCell="1" allowOverlap="1">
            <wp:simplePos x="0" y="0"/>
            <wp:positionH relativeFrom="column">
              <wp:posOffset>-495300</wp:posOffset>
            </wp:positionH>
            <wp:positionV relativeFrom="paragraph">
              <wp:posOffset>1974850</wp:posOffset>
            </wp:positionV>
            <wp:extent cx="1666875" cy="1776248"/>
            <wp:effectExtent l="0" t="0" r="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no Ineta (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875" cy="1776248"/>
                    </a:xfrm>
                    <a:prstGeom prst="rect">
                      <a:avLst/>
                    </a:prstGeom>
                  </pic:spPr>
                </pic:pic>
              </a:graphicData>
            </a:graphic>
            <wp14:sizeRelH relativeFrom="margin">
              <wp14:pctWidth>0</wp14:pctWidth>
            </wp14:sizeRelH>
            <wp14:sizeRelV relativeFrom="margin">
              <wp14:pctHeight>0</wp14:pctHeight>
            </wp14:sizeRelV>
          </wp:anchor>
        </w:drawing>
      </w:r>
    </w:p>
    <w:sectPr w:rsidR="00D543EB" w:rsidSect="006B7B95">
      <w:pgSz w:w="11906" w:h="16838"/>
      <w:pgMar w:top="1135"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C2870"/>
    <w:multiLevelType w:val="hybridMultilevel"/>
    <w:tmpl w:val="1CE28D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704D07"/>
    <w:multiLevelType w:val="hybridMultilevel"/>
    <w:tmpl w:val="27B227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AD372E"/>
    <w:multiLevelType w:val="hybridMultilevel"/>
    <w:tmpl w:val="517427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46"/>
    <w:rsid w:val="00023F01"/>
    <w:rsid w:val="00267220"/>
    <w:rsid w:val="00927740"/>
    <w:rsid w:val="009E0C1B"/>
    <w:rsid w:val="00A72EFA"/>
    <w:rsid w:val="00A74B46"/>
    <w:rsid w:val="00C72914"/>
    <w:rsid w:val="00DE2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D7DA"/>
  <w15:chartTrackingRefBased/>
  <w15:docId w15:val="{DE241CBD-5C15-4B81-8014-E2ADA45E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74B4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74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74B46"/>
    <w:pPr>
      <w:ind w:left="720"/>
      <w:contextualSpacing/>
    </w:pPr>
  </w:style>
  <w:style w:type="character" w:styleId="Hipersaite">
    <w:name w:val="Hyperlink"/>
    <w:basedOn w:val="Noklusjumarindkopasfonts"/>
    <w:uiPriority w:val="99"/>
    <w:unhideWhenUsed/>
    <w:rsid w:val="00A74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59826">
      <w:bodyDiv w:val="1"/>
      <w:marLeft w:val="0"/>
      <w:marRight w:val="0"/>
      <w:marTop w:val="0"/>
      <w:marBottom w:val="0"/>
      <w:divBdr>
        <w:top w:val="none" w:sz="0" w:space="0" w:color="auto"/>
        <w:left w:val="none" w:sz="0" w:space="0" w:color="auto"/>
        <w:bottom w:val="none" w:sz="0" w:space="0" w:color="auto"/>
        <w:right w:val="none" w:sz="0" w:space="0" w:color="auto"/>
      </w:divBdr>
    </w:div>
    <w:div w:id="1102457005">
      <w:bodyDiv w:val="1"/>
      <w:marLeft w:val="0"/>
      <w:marRight w:val="0"/>
      <w:marTop w:val="0"/>
      <w:marBottom w:val="0"/>
      <w:divBdr>
        <w:top w:val="none" w:sz="0" w:space="0" w:color="auto"/>
        <w:left w:val="none" w:sz="0" w:space="0" w:color="auto"/>
        <w:bottom w:val="none" w:sz="0" w:space="0" w:color="auto"/>
        <w:right w:val="none" w:sz="0" w:space="0" w:color="auto"/>
      </w:divBdr>
    </w:div>
    <w:div w:id="14207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jpl.nasa.gov/edu/learn/project/make-a-moon-cra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aceplace.nasa.gov/oreo-moon/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2177</Words>
  <Characters>1242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Alksne</dc:creator>
  <cp:keywords/>
  <dc:description/>
  <cp:lastModifiedBy>Ineta Alksne</cp:lastModifiedBy>
  <cp:revision>1</cp:revision>
  <dcterms:created xsi:type="dcterms:W3CDTF">2024-06-20T12:57:00Z</dcterms:created>
  <dcterms:modified xsi:type="dcterms:W3CDTF">2024-06-20T14:10:00Z</dcterms:modified>
</cp:coreProperties>
</file>