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8D4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295">
        <w:rPr>
          <w:rFonts w:ascii="Times New Roman" w:hAnsi="Times New Roman" w:cs="Times New Roman"/>
          <w:b/>
          <w:sz w:val="24"/>
          <w:szCs w:val="24"/>
        </w:rPr>
        <w:t>Santa Dalbe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F51E3B" w:rsidRPr="00926D70" w:rsidRDefault="00E1465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Kultūrizglītība-vizuālā māksla.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F51E3B" w:rsidRPr="00926D70" w:rsidRDefault="006B429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Arhitektūra.</w:t>
            </w: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6B7B95" w:rsidRPr="00926D70" w:rsidRDefault="00E1465E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7-19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F51E3B" w:rsidRPr="00926D70" w:rsidRDefault="007A6E66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Dažādu māju konstrukcijas.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926D70" w:rsidRDefault="003B4BC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Iepazīstināt ar </w:t>
            </w:r>
            <w:r w:rsidR="00050139">
              <w:rPr>
                <w:rFonts w:ascii="Times New Roman" w:hAnsi="Times New Roman" w:cs="Times New Roman"/>
                <w:b/>
                <w:sz w:val="24"/>
                <w:szCs w:val="24"/>
              </w:rPr>
              <w:t>dažādiem arhitektūras stiliem.</w:t>
            </w: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F77044" w:rsidRPr="00926D70" w:rsidRDefault="003B4BC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Apgūt un attīstīt bērnu konstruktīvās spējas.</w:t>
            </w: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3B4BC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mācību stundas.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EA324A" w:rsidRPr="006B7B95" w:rsidRDefault="00463BA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A-4(s</w:t>
            </w:r>
            <w:r w:rsidR="003B4BC5">
              <w:rPr>
                <w:rFonts w:ascii="Times New Roman" w:hAnsi="Times New Roman" w:cs="Times New Roman"/>
                <w:sz w:val="24"/>
                <w:szCs w:val="24"/>
              </w:rPr>
              <w:t>kicēm)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A-3lapas darbam. Parastie zīmuļi HB,B .marķieri ( dažāda biezuma), melnie un krāsainie. Akvareļu krāsas, otas. Krāsainie zīmuļi.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39">
              <w:rPr>
                <w:rFonts w:ascii="Times New Roman" w:hAnsi="Times New Roman" w:cs="Times New Roman"/>
                <w:sz w:val="24"/>
                <w:szCs w:val="24"/>
              </w:rPr>
              <w:t>Iemācās  saprast, kas ir perspektī</w:t>
            </w:r>
            <w:r w:rsidR="008D4AC2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="00050139">
              <w:rPr>
                <w:rFonts w:ascii="Times New Roman" w:hAnsi="Times New Roman" w:cs="Times New Roman"/>
                <w:sz w:val="24"/>
                <w:szCs w:val="24"/>
              </w:rPr>
              <w:t>. Kā tiek zīmētas mājas. Veidojās izpratne par arhitektūras daudzveidīgo stilistiku .Bērni  kļūst radoši</w:t>
            </w:r>
            <w:r w:rsidR="008D4AC2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050139">
              <w:rPr>
                <w:rFonts w:ascii="Times New Roman" w:hAnsi="Times New Roman" w:cs="Times New Roman"/>
                <w:sz w:val="24"/>
                <w:szCs w:val="24"/>
              </w:rPr>
              <w:t>epazīsta</w:t>
            </w:r>
            <w:r w:rsidR="00CB51FF">
              <w:rPr>
                <w:rFonts w:ascii="Times New Roman" w:hAnsi="Times New Roman" w:cs="Times New Roman"/>
                <w:sz w:val="24"/>
                <w:szCs w:val="24"/>
              </w:rPr>
              <w:t>s ar dažādiem materiāliem un veido daudzveidīgus arhit</w:t>
            </w:r>
            <w:r w:rsidR="008D4AC2">
              <w:rPr>
                <w:rFonts w:ascii="Times New Roman" w:hAnsi="Times New Roman" w:cs="Times New Roman"/>
                <w:sz w:val="24"/>
                <w:szCs w:val="24"/>
              </w:rPr>
              <w:t>ektūras darbus. Gūst atzinību</w:t>
            </w:r>
            <w:r w:rsidR="00BA1E70">
              <w:rPr>
                <w:rFonts w:ascii="Times New Roman" w:hAnsi="Times New Roman" w:cs="Times New Roman"/>
                <w:sz w:val="24"/>
                <w:szCs w:val="24"/>
              </w:rPr>
              <w:t xml:space="preserve"> konkursos.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51E3B" w:rsidTr="00926D70">
        <w:trPr>
          <w:trHeight w:val="1686"/>
        </w:trPr>
        <w:tc>
          <w:tcPr>
            <w:tcW w:w="2269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D2108" w:rsidRPr="00FB52A8" w:rsidRDefault="00FB52A8" w:rsidP="00F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A</w:t>
            </w:r>
            <w:r w:rsidR="00BA1E70">
              <w:rPr>
                <w:rFonts w:ascii="Times New Roman" w:hAnsi="Times New Roman" w:cs="Times New Roman"/>
                <w:sz w:val="24"/>
                <w:szCs w:val="24"/>
              </w:rPr>
              <w:t>4 lapas tiek uzzīmēta skice.</w:t>
            </w:r>
            <w:r w:rsidR="002D2108">
              <w:rPr>
                <w:rFonts w:ascii="Times New Roman" w:hAnsi="Times New Roman" w:cs="Times New Roman"/>
                <w:sz w:val="24"/>
                <w:szCs w:val="24"/>
              </w:rPr>
              <w:t xml:space="preserve"> Tad zīmējums tiek pārnests 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A3 lapām. Katrs bērns izvēlās savu tehniku(zīmuļi, krāsas, marķieri utt.).</w:t>
            </w:r>
            <w:r w:rsidR="002D2108">
              <w:rPr>
                <w:noProof/>
                <w:lang w:eastAsia="lv-LV"/>
              </w:rPr>
              <w:drawing>
                <wp:inline distT="0" distB="0" distL="0" distR="0">
                  <wp:extent cx="1041998" cy="1851660"/>
                  <wp:effectExtent l="0" t="0" r="6350" b="0"/>
                  <wp:docPr id="2" name="Attēls 2" descr="C:\Users\santa.dalbe\AppData\Local\Microsoft\Windows\INetCache\Content.Word\20240619_151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ta.dalbe\AppData\Local\Microsoft\Windows\INetCache\Content.Word\20240619_151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31" cy="186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2108">
              <w:rPr>
                <w:noProof/>
              </w:rPr>
              <w:drawing>
                <wp:inline distT="0" distB="0" distL="0" distR="0">
                  <wp:extent cx="1200585" cy="1912620"/>
                  <wp:effectExtent l="0" t="0" r="0" b="0"/>
                  <wp:docPr id="3" name="Attēls 3" descr="C:\Users\santa.dalbe\AppData\Local\Temp\3d774756-abf5-4692-bc39-966698ae92fc_Files.fm_20240619_150701.jpg_un_14_citi_faili.zip.2fc\20240619_150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ta.dalbe\AppData\Local\Temp\3d774756-abf5-4692-bc39-966698ae92fc_Files.fm_20240619_150701.jpg_un_14_citi_faili.zip.2fc\20240619_150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61" cy="194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lang w:eastAsia="lv-LV"/>
              </w:rPr>
              <w:drawing>
                <wp:inline distT="0" distB="0" distL="0" distR="0">
                  <wp:extent cx="2070580" cy="1341120"/>
                  <wp:effectExtent l="0" t="0" r="6350" b="0"/>
                  <wp:docPr id="4" name="Attēls 4" descr="C:\Users\santa.dalbe\AppData\Local\Microsoft\Windows\INetCache\Content.Word\20240619_15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nta.dalbe\AppData\Local\Microsoft\Windows\INetCache\Content.Word\20240619_15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5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108" w:rsidRPr="006B7B95" w:rsidRDefault="002D2108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Default="00FB52A8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Būtu interesanti ja varētu organizēt zīmēšanas plenērus.</w:t>
            </w:r>
          </w:p>
          <w:p w:rsidR="00FB52A8" w:rsidRDefault="00FB52A8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041247" cy="1344479"/>
                  <wp:effectExtent l="0" t="0" r="0" b="8255"/>
                  <wp:docPr id="5" name="Attēls 5" descr="C:\Users\santa.dalbe\AppData\Local\Microsoft\Windows\INetCache\Content.Word\20240619_15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ta.dalbe\AppData\Local\Microsoft\Windows\INetCache\Content.Word\20240619_15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95" cy="134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lv-LV"/>
              </w:rPr>
              <w:drawing>
                <wp:inline distT="0" distB="0" distL="0" distR="0">
                  <wp:extent cx="2047508" cy="1359495"/>
                  <wp:effectExtent l="0" t="0" r="0" b="0"/>
                  <wp:docPr id="6" name="Attēls 6" descr="C:\Users\santa.dalbe\AppData\Local\Microsoft\Windows\INetCache\Content.Word\20240619_15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nta.dalbe\AppData\Local\Microsoft\Windows\INetCache\Content.Word\20240619_15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367" cy="137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A8" w:rsidRDefault="00FB52A8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048403" cy="1270061"/>
                  <wp:effectExtent l="0" t="0" r="9525" b="6350"/>
                  <wp:docPr id="7" name="Attēls 7" descr="C:\Users\santa.dalbe\AppData\Local\Microsoft\Windows\INetCache\Content.Word\20240619_150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nta.dalbe\AppData\Local\Microsoft\Windows\INetCache\Content.Word\20240619_150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394" cy="128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lv-LV"/>
              </w:rPr>
              <w:drawing>
                <wp:inline distT="0" distB="0" distL="0" distR="0">
                  <wp:extent cx="2313940" cy="1150750"/>
                  <wp:effectExtent l="0" t="0" r="0" b="0"/>
                  <wp:docPr id="8" name="Attēls 8" descr="C:\Users\santa.dalbe\AppData\Local\Microsoft\Windows\INetCache\Content.Word\20240619_151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nta.dalbe\AppData\Local\Microsoft\Windows\INetCache\Content.Word\20240619_151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16" cy="115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AC2" w:rsidRPr="006B7B95" w:rsidRDefault="008D4AC2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50139"/>
    <w:rsid w:val="0015766D"/>
    <w:rsid w:val="002D2108"/>
    <w:rsid w:val="003B4BC5"/>
    <w:rsid w:val="00463BAB"/>
    <w:rsid w:val="006B4295"/>
    <w:rsid w:val="006B7B95"/>
    <w:rsid w:val="007A6E66"/>
    <w:rsid w:val="008D4AC2"/>
    <w:rsid w:val="00926D70"/>
    <w:rsid w:val="00A33ECF"/>
    <w:rsid w:val="00BA1E70"/>
    <w:rsid w:val="00CB51FF"/>
    <w:rsid w:val="00E1465E"/>
    <w:rsid w:val="00EA324A"/>
    <w:rsid w:val="00F51E3B"/>
    <w:rsid w:val="00F77044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55B9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Santa Dalbe</cp:lastModifiedBy>
  <cp:revision>3</cp:revision>
  <cp:lastPrinted>2024-03-20T09:27:00Z</cp:lastPrinted>
  <dcterms:created xsi:type="dcterms:W3CDTF">2024-06-19T19:15:00Z</dcterms:created>
  <dcterms:modified xsi:type="dcterms:W3CDTF">2024-06-19T20:26:00Z</dcterms:modified>
</cp:coreProperties>
</file>