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5316" w14:textId="77777777" w:rsidR="00A96102" w:rsidRDefault="00A96102" w:rsidP="00A96102">
      <w:pPr>
        <w:spacing w:line="264" w:lineRule="atLeast"/>
        <w:jc w:val="center"/>
        <w:outlineLvl w:val="0"/>
        <w:rPr>
          <w:rFonts w:eastAsia="Times New Roman"/>
          <w:b/>
          <w:bCs/>
          <w:caps/>
          <w:color w:val="000000"/>
          <w:kern w:val="36"/>
          <w:sz w:val="28"/>
          <w:szCs w:val="28"/>
        </w:rPr>
      </w:pPr>
      <w:r>
        <w:rPr>
          <w:rFonts w:eastAsia="Times New Roman"/>
          <w:b/>
          <w:bCs/>
          <w:caps/>
          <w:color w:val="000000"/>
          <w:kern w:val="36"/>
          <w:sz w:val="28"/>
          <w:szCs w:val="28"/>
        </w:rPr>
        <w:t xml:space="preserve">LATVIJAS JAUNO VOKĀLISTU KONKURSS </w:t>
      </w:r>
    </w:p>
    <w:p w14:paraId="41A745A3" w14:textId="77777777" w:rsidR="00A96102" w:rsidRDefault="00A96102" w:rsidP="00A96102">
      <w:pPr>
        <w:spacing w:line="264" w:lineRule="atLeast"/>
        <w:jc w:val="center"/>
        <w:outlineLvl w:val="0"/>
        <w:rPr>
          <w:rFonts w:eastAsia="Times New Roman"/>
          <w:b/>
          <w:bCs/>
          <w:caps/>
          <w:color w:val="000000"/>
          <w:kern w:val="36"/>
          <w:sz w:val="28"/>
          <w:szCs w:val="28"/>
        </w:rPr>
      </w:pPr>
      <w:r>
        <w:rPr>
          <w:rFonts w:eastAsia="Times New Roman"/>
          <w:b/>
          <w:bCs/>
          <w:caps/>
          <w:color w:val="000000"/>
          <w:kern w:val="36"/>
          <w:sz w:val="28"/>
          <w:szCs w:val="28"/>
        </w:rPr>
        <w:t>“PAVASARĪ DZIESMAS SKAN 2025”</w:t>
      </w:r>
    </w:p>
    <w:p w14:paraId="076C6B9D" w14:textId="77777777" w:rsidR="00A96102" w:rsidRDefault="00A96102" w:rsidP="00A96102">
      <w:pPr>
        <w:jc w:val="both"/>
        <w:rPr>
          <w:sz w:val="20"/>
          <w:szCs w:val="20"/>
        </w:rPr>
      </w:pPr>
    </w:p>
    <w:p w14:paraId="6569104B" w14:textId="77777777" w:rsidR="00A96102" w:rsidRDefault="00A96102" w:rsidP="00A96102">
      <w:pPr>
        <w:jc w:val="both"/>
        <w:rPr>
          <w:rFonts w:eastAsia="Times New Roman"/>
          <w:color w:val="000000"/>
        </w:rPr>
      </w:pPr>
      <w:r>
        <w:rPr>
          <w:b/>
        </w:rPr>
        <w:t xml:space="preserve">MĒRĶIS - </w:t>
      </w:r>
      <w:r>
        <w:t>a</w:t>
      </w:r>
      <w:r>
        <w:rPr>
          <w:rFonts w:eastAsia="Times New Roman"/>
          <w:color w:val="000000"/>
        </w:rPr>
        <w:t xml:space="preserve">tklāt jaunus un talantīgus bērnus no visas Latvijas, veicināt viņu radošo pašizpausmi dziedot. </w:t>
      </w:r>
    </w:p>
    <w:p w14:paraId="0AA2F82C" w14:textId="77777777" w:rsidR="00A96102" w:rsidRDefault="00A96102" w:rsidP="00A96102">
      <w:pPr>
        <w:jc w:val="both"/>
        <w:rPr>
          <w:rFonts w:eastAsia="Times New Roman"/>
          <w:color w:val="000000"/>
        </w:rPr>
      </w:pPr>
    </w:p>
    <w:p w14:paraId="29176B2E" w14:textId="77777777" w:rsidR="00A96102" w:rsidRDefault="00A96102" w:rsidP="00A96102">
      <w:pP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UZDEVUMI:</w:t>
      </w:r>
    </w:p>
    <w:p w14:paraId="02778A39" w14:textId="77777777" w:rsidR="00A96102" w:rsidRDefault="00A96102" w:rsidP="00A96102">
      <w:pPr>
        <w:pStyle w:val="Sarakstarindkopa"/>
        <w:numPr>
          <w:ilvl w:val="0"/>
          <w:numId w:val="1"/>
        </w:numPr>
        <w:ind w:left="1134" w:hanging="425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pilnveidot jauno dziedātāju un pedagogu pieredzi piedaloties konkursā gan attālināti, gan klātienē (atbilstoši MK noteikumiem); </w:t>
      </w:r>
    </w:p>
    <w:p w14:paraId="3EFE5D43" w14:textId="77777777" w:rsidR="00A96102" w:rsidRDefault="00A96102" w:rsidP="00A96102">
      <w:pPr>
        <w:pStyle w:val="Sarakstarindkopa"/>
        <w:numPr>
          <w:ilvl w:val="0"/>
          <w:numId w:val="1"/>
        </w:numPr>
        <w:ind w:left="1134" w:hanging="425"/>
        <w:jc w:val="both"/>
        <w:rPr>
          <w:color w:val="000000"/>
        </w:rPr>
      </w:pPr>
      <w:r>
        <w:rPr>
          <w:color w:val="000000"/>
        </w:rPr>
        <w:t>motivēt jaunos talantus attīstīt vokālās un mākslinieciskās spējas, dziedot brīvas izvēles dziesmas.</w:t>
      </w:r>
    </w:p>
    <w:p w14:paraId="3F4CA1CB" w14:textId="77777777" w:rsidR="00A96102" w:rsidRDefault="00A96102" w:rsidP="00A96102">
      <w:pPr>
        <w:jc w:val="both"/>
        <w:rPr>
          <w:rFonts w:eastAsia="Times New Roman"/>
          <w:b/>
          <w:bCs/>
          <w:color w:val="000000"/>
        </w:rPr>
      </w:pPr>
    </w:p>
    <w:p w14:paraId="79E7BA0A" w14:textId="77777777" w:rsidR="00A96102" w:rsidRDefault="00A96102" w:rsidP="00A96102">
      <w:pPr>
        <w:jc w:val="both"/>
        <w:rPr>
          <w:rFonts w:eastAsia="Times New Roman"/>
          <w:bCs/>
          <w:i/>
          <w:color w:val="000000"/>
        </w:rPr>
      </w:pPr>
      <w:r>
        <w:rPr>
          <w:rFonts w:eastAsia="Times New Roman"/>
          <w:b/>
          <w:bCs/>
          <w:color w:val="000000"/>
        </w:rPr>
        <w:t xml:space="preserve">KONKURSA ORGANIZĒTĀJI - </w:t>
      </w:r>
      <w:r>
        <w:rPr>
          <w:rFonts w:eastAsia="Times New Roman"/>
          <w:bCs/>
          <w:color w:val="000000"/>
        </w:rPr>
        <w:tab/>
        <w:t>Bērnu un jauniešu interešu izglītības iestāde “Ventspils Jaunrades nams”.</w:t>
      </w:r>
    </w:p>
    <w:p w14:paraId="49D914E8" w14:textId="77777777" w:rsidR="00A96102" w:rsidRDefault="00A96102" w:rsidP="00A96102">
      <w:pPr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2803EB1D" w14:textId="77777777" w:rsidR="00A96102" w:rsidRDefault="00A96102" w:rsidP="00A96102">
      <w:pPr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KONKURSA DALĪBNIEKI</w:t>
      </w:r>
    </w:p>
    <w:p w14:paraId="395F816A" w14:textId="77777777" w:rsidR="00A96102" w:rsidRPr="00B678DC" w:rsidRDefault="00A96102" w:rsidP="00A96102">
      <w:pPr>
        <w:ind w:firstLine="720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Konkursā var piedalīties dziedātāji - SOLISTI, DUETI, ANSAMBĻI/ POPGRUPAS no visas Latvijas </w:t>
      </w:r>
      <w:r w:rsidRPr="00B678DC">
        <w:rPr>
          <w:rFonts w:eastAsia="Times New Roman"/>
        </w:rPr>
        <w:t>vecumā no 4 līdz 13 gadiem (ieskaitot).</w:t>
      </w:r>
    </w:p>
    <w:p w14:paraId="1FF49D18" w14:textId="77777777" w:rsidR="00A96102" w:rsidRPr="00B678DC" w:rsidRDefault="00A96102" w:rsidP="00A96102">
      <w:pPr>
        <w:jc w:val="both"/>
        <w:rPr>
          <w:rFonts w:eastAsia="Times New Roman"/>
        </w:rPr>
      </w:pPr>
      <w:r w:rsidRPr="00B678DC">
        <w:rPr>
          <w:rFonts w:eastAsia="Times New Roman"/>
          <w:b/>
          <w:bCs/>
          <w:u w:val="single"/>
        </w:rPr>
        <w:t>Vecuma grupas solistiem un duetiem:</w:t>
      </w:r>
    </w:p>
    <w:p w14:paraId="063B768B" w14:textId="77777777" w:rsidR="00A96102" w:rsidRPr="00B678DC" w:rsidRDefault="00A96102" w:rsidP="00A96102">
      <w:pPr>
        <w:numPr>
          <w:ilvl w:val="0"/>
          <w:numId w:val="2"/>
        </w:numPr>
        <w:jc w:val="both"/>
        <w:rPr>
          <w:rFonts w:eastAsia="Times New Roman"/>
        </w:rPr>
      </w:pPr>
      <w:r w:rsidRPr="00B678DC">
        <w:rPr>
          <w:rFonts w:eastAsia="Times New Roman"/>
        </w:rPr>
        <w:t>4 – 5 gadi</w:t>
      </w:r>
    </w:p>
    <w:p w14:paraId="323F5749" w14:textId="77777777" w:rsidR="00A96102" w:rsidRPr="00B678DC" w:rsidRDefault="00A96102" w:rsidP="00A96102">
      <w:pPr>
        <w:numPr>
          <w:ilvl w:val="0"/>
          <w:numId w:val="2"/>
        </w:numPr>
        <w:jc w:val="both"/>
        <w:rPr>
          <w:rFonts w:eastAsia="Times New Roman"/>
        </w:rPr>
      </w:pPr>
      <w:r w:rsidRPr="00B678DC">
        <w:rPr>
          <w:rFonts w:eastAsia="Times New Roman"/>
        </w:rPr>
        <w:t>6 – 7 gadi,</w:t>
      </w:r>
    </w:p>
    <w:p w14:paraId="43046C7A" w14:textId="77777777" w:rsidR="00A96102" w:rsidRPr="00B678DC" w:rsidRDefault="00A96102" w:rsidP="00A96102">
      <w:pPr>
        <w:numPr>
          <w:ilvl w:val="0"/>
          <w:numId w:val="2"/>
        </w:numPr>
        <w:jc w:val="both"/>
        <w:rPr>
          <w:rFonts w:eastAsia="Times New Roman"/>
        </w:rPr>
      </w:pPr>
      <w:r w:rsidRPr="00B678DC">
        <w:rPr>
          <w:rFonts w:eastAsia="Times New Roman"/>
        </w:rPr>
        <w:t>8 – 9 gadi,</w:t>
      </w:r>
    </w:p>
    <w:p w14:paraId="1BC25FCF" w14:textId="77777777" w:rsidR="00A96102" w:rsidRPr="00B678DC" w:rsidRDefault="00A96102" w:rsidP="00A96102">
      <w:pPr>
        <w:numPr>
          <w:ilvl w:val="0"/>
          <w:numId w:val="2"/>
        </w:numPr>
        <w:jc w:val="both"/>
        <w:rPr>
          <w:rFonts w:eastAsia="Times New Roman"/>
        </w:rPr>
      </w:pPr>
      <w:r w:rsidRPr="00B678DC">
        <w:rPr>
          <w:rFonts w:eastAsia="Times New Roman"/>
        </w:rPr>
        <w:t>10 – 11 gadi,</w:t>
      </w:r>
    </w:p>
    <w:p w14:paraId="0AE259BA" w14:textId="77777777" w:rsidR="00A96102" w:rsidRPr="00B678DC" w:rsidRDefault="00A96102" w:rsidP="00A96102">
      <w:pPr>
        <w:numPr>
          <w:ilvl w:val="0"/>
          <w:numId w:val="2"/>
        </w:numPr>
        <w:jc w:val="both"/>
        <w:rPr>
          <w:rFonts w:eastAsia="Times New Roman"/>
        </w:rPr>
      </w:pPr>
      <w:r w:rsidRPr="00B678DC">
        <w:rPr>
          <w:rFonts w:eastAsia="Times New Roman"/>
        </w:rPr>
        <w:t>12 – 13 gadi;</w:t>
      </w:r>
    </w:p>
    <w:p w14:paraId="2898D9A9" w14:textId="77777777" w:rsidR="00A96102" w:rsidRPr="00B678DC" w:rsidRDefault="00A96102" w:rsidP="00A96102">
      <w:pPr>
        <w:jc w:val="both"/>
        <w:rPr>
          <w:rFonts w:eastAsia="Times New Roman"/>
        </w:rPr>
      </w:pPr>
      <w:r w:rsidRPr="00B678DC">
        <w:rPr>
          <w:rFonts w:eastAsia="Times New Roman"/>
          <w:b/>
          <w:bCs/>
          <w:u w:val="single"/>
        </w:rPr>
        <w:t>Vecuma grupas ansambļiem/popgrupām:</w:t>
      </w:r>
    </w:p>
    <w:p w14:paraId="0AE2FEDE" w14:textId="77777777" w:rsidR="00A96102" w:rsidRPr="00B678DC" w:rsidRDefault="00A96102" w:rsidP="00A96102">
      <w:pPr>
        <w:numPr>
          <w:ilvl w:val="0"/>
          <w:numId w:val="2"/>
        </w:numPr>
        <w:jc w:val="both"/>
        <w:rPr>
          <w:rFonts w:eastAsia="Times New Roman"/>
        </w:rPr>
      </w:pPr>
      <w:r w:rsidRPr="00B678DC">
        <w:rPr>
          <w:rFonts w:eastAsia="Times New Roman"/>
        </w:rPr>
        <w:t>4- 6 gadi,</w:t>
      </w:r>
    </w:p>
    <w:p w14:paraId="41582F4A" w14:textId="77777777" w:rsidR="00A96102" w:rsidRPr="00B678DC" w:rsidRDefault="00A96102" w:rsidP="00A96102">
      <w:pPr>
        <w:numPr>
          <w:ilvl w:val="0"/>
          <w:numId w:val="2"/>
        </w:numPr>
        <w:jc w:val="both"/>
        <w:rPr>
          <w:rFonts w:eastAsia="Times New Roman"/>
        </w:rPr>
      </w:pPr>
      <w:r w:rsidRPr="00B678DC">
        <w:rPr>
          <w:rFonts w:eastAsia="Times New Roman"/>
        </w:rPr>
        <w:t>7-10 gadi,</w:t>
      </w:r>
    </w:p>
    <w:p w14:paraId="6F1AFCE7" w14:textId="77777777" w:rsidR="00A96102" w:rsidRPr="00B678DC" w:rsidRDefault="00A96102" w:rsidP="00A96102">
      <w:pPr>
        <w:numPr>
          <w:ilvl w:val="0"/>
          <w:numId w:val="2"/>
        </w:numPr>
        <w:jc w:val="both"/>
        <w:rPr>
          <w:rFonts w:eastAsia="Times New Roman"/>
        </w:rPr>
      </w:pPr>
      <w:r w:rsidRPr="00B678DC">
        <w:rPr>
          <w:rFonts w:eastAsia="Times New Roman"/>
        </w:rPr>
        <w:t>11 – 13 gadi.</w:t>
      </w:r>
    </w:p>
    <w:p w14:paraId="79650DA5" w14:textId="77777777" w:rsidR="00A96102" w:rsidRPr="00B678DC" w:rsidRDefault="00A96102" w:rsidP="00A96102">
      <w:pPr>
        <w:jc w:val="both"/>
        <w:rPr>
          <w:rFonts w:eastAsia="Times New Roman"/>
          <w:bCs/>
        </w:rPr>
      </w:pPr>
    </w:p>
    <w:p w14:paraId="34C96A27" w14:textId="77777777" w:rsidR="00A96102" w:rsidRPr="00B678DC" w:rsidRDefault="00A96102" w:rsidP="00A96102">
      <w:pPr>
        <w:jc w:val="both"/>
        <w:rPr>
          <w:rFonts w:eastAsia="Times New Roman"/>
          <w:b/>
          <w:bCs/>
        </w:rPr>
      </w:pPr>
      <w:r w:rsidRPr="00B678DC">
        <w:rPr>
          <w:rFonts w:eastAsia="Times New Roman"/>
          <w:b/>
          <w:bCs/>
        </w:rPr>
        <w:t>VĒRTĒŠANAS KRITĒRIJI</w:t>
      </w:r>
    </w:p>
    <w:p w14:paraId="2DFA33B5" w14:textId="77777777" w:rsidR="00A96102" w:rsidRPr="00B678DC" w:rsidRDefault="00A96102" w:rsidP="00A96102">
      <w:pPr>
        <w:pStyle w:val="Sarakstarindkopa"/>
        <w:numPr>
          <w:ilvl w:val="0"/>
          <w:numId w:val="3"/>
        </w:numPr>
        <w:spacing w:line="256" w:lineRule="auto"/>
        <w:jc w:val="both"/>
        <w:rPr>
          <w:rFonts w:eastAsiaTheme="minorHAnsi"/>
          <w:b/>
        </w:rPr>
      </w:pPr>
      <w:r w:rsidRPr="00B678DC">
        <w:t>repertuāra izvēle atbilstoši nolikumam, vecumam un spējām; (1 - 10 punkti)</w:t>
      </w:r>
    </w:p>
    <w:p w14:paraId="729E82EA" w14:textId="77777777" w:rsidR="00A96102" w:rsidRPr="00B678DC" w:rsidRDefault="00A96102" w:rsidP="00A96102">
      <w:pPr>
        <w:pStyle w:val="Sarakstarindkopa"/>
        <w:numPr>
          <w:ilvl w:val="0"/>
          <w:numId w:val="3"/>
        </w:numPr>
        <w:spacing w:line="256" w:lineRule="auto"/>
        <w:jc w:val="both"/>
        <w:rPr>
          <w:b/>
        </w:rPr>
      </w:pPr>
      <w:r w:rsidRPr="00B678DC">
        <w:t>priekšnesuma sniegums un tēls; (1 -10 punkti)</w:t>
      </w:r>
    </w:p>
    <w:p w14:paraId="461134E2" w14:textId="77777777" w:rsidR="00A96102" w:rsidRPr="00B678DC" w:rsidRDefault="00A96102" w:rsidP="00A96102">
      <w:pPr>
        <w:pStyle w:val="Sarakstarindkopa"/>
        <w:numPr>
          <w:ilvl w:val="0"/>
          <w:numId w:val="3"/>
        </w:numPr>
        <w:spacing w:line="256" w:lineRule="auto"/>
        <w:jc w:val="both"/>
        <w:rPr>
          <w:b/>
        </w:rPr>
      </w:pPr>
      <w:r w:rsidRPr="00B678DC">
        <w:t>tehniskais izpildījums un vokālā prasme; (1 - 10 punkti)</w:t>
      </w:r>
    </w:p>
    <w:p w14:paraId="1D268EE8" w14:textId="77777777" w:rsidR="00A96102" w:rsidRPr="00B678DC" w:rsidRDefault="00A96102" w:rsidP="00A96102">
      <w:pPr>
        <w:pStyle w:val="Sarakstarindkopa"/>
        <w:numPr>
          <w:ilvl w:val="0"/>
          <w:numId w:val="3"/>
        </w:numPr>
        <w:spacing w:line="256" w:lineRule="auto"/>
        <w:jc w:val="both"/>
        <w:rPr>
          <w:b/>
        </w:rPr>
      </w:pPr>
      <w:r w:rsidRPr="00B678DC">
        <w:t>pedagoga radošā pieeja, noformējums; (1 - 5 punkti)</w:t>
      </w:r>
    </w:p>
    <w:p w14:paraId="6B4514B9" w14:textId="77777777" w:rsidR="00A96102" w:rsidRPr="00B678DC" w:rsidRDefault="00A96102" w:rsidP="00A96102">
      <w:pPr>
        <w:pStyle w:val="Sarakstarindkopa"/>
        <w:spacing w:line="256" w:lineRule="auto"/>
        <w:jc w:val="both"/>
      </w:pPr>
      <w:r w:rsidRPr="00B678DC">
        <w:t>Dalībnieku/</w:t>
      </w:r>
      <w:proofErr w:type="spellStart"/>
      <w:r w:rsidRPr="00B678DC">
        <w:t>us</w:t>
      </w:r>
      <w:proofErr w:type="spellEnd"/>
      <w:r w:rsidRPr="00B678DC">
        <w:t xml:space="preserve"> vērtēs profesionāla un kompetenta žūrija.</w:t>
      </w:r>
    </w:p>
    <w:p w14:paraId="5438F11F" w14:textId="77777777" w:rsidR="00A96102" w:rsidRPr="00B678DC" w:rsidRDefault="00A96102" w:rsidP="00A96102">
      <w:pPr>
        <w:ind w:firstLine="360"/>
        <w:jc w:val="both"/>
        <w:rPr>
          <w:rFonts w:eastAsia="Times New Roman"/>
        </w:rPr>
      </w:pPr>
      <w:r w:rsidRPr="00B678DC">
        <w:rPr>
          <w:rFonts w:eastAsia="Times New Roman"/>
        </w:rPr>
        <w:t>Maksimālais punktu skaits no viena žūrijas komisijas pārstāvja var būt 35 punkti.</w:t>
      </w:r>
    </w:p>
    <w:p w14:paraId="27870C1A" w14:textId="77777777" w:rsidR="00A96102" w:rsidRDefault="00A96102" w:rsidP="00A96102">
      <w:pPr>
        <w:ind w:firstLine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Dalībnieks/i tiks vērtēti kategorijās - solisti, dueti, ansambļi/ popgrupas pa vecuma grupām. </w:t>
      </w:r>
    </w:p>
    <w:p w14:paraId="02E8131F" w14:textId="77777777" w:rsidR="00A96102" w:rsidRDefault="00A96102" w:rsidP="00A96102">
      <w:pPr>
        <w:ind w:firstLine="360"/>
        <w:jc w:val="both"/>
        <w:rPr>
          <w:rFonts w:eastAsia="Times New Roman"/>
          <w:color w:val="000000"/>
        </w:rPr>
      </w:pPr>
    </w:p>
    <w:p w14:paraId="1C323F4A" w14:textId="77777777" w:rsidR="00A96102" w:rsidRDefault="00A96102" w:rsidP="00A96102">
      <w:pPr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KONKURSA REPERTUĀRA, DZIEDĀŠANAS UN VIDEO FILMĒŠANAS NOSACĪJUMI:</w:t>
      </w:r>
    </w:p>
    <w:p w14:paraId="4EB2C81C" w14:textId="77777777" w:rsidR="00A96102" w:rsidRDefault="00A96102" w:rsidP="00A96102">
      <w:pPr>
        <w:pStyle w:val="Sarakstarindkopa"/>
        <w:numPr>
          <w:ilvl w:val="0"/>
          <w:numId w:val="4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>dalībnieks/i sagatavo vienu brīvas izvēles dziesmu, izpildītu jebkurā valodā, atbilstoši vecumam un spējām, dziesmas garums vēlams līdz 4 min.;</w:t>
      </w:r>
    </w:p>
    <w:p w14:paraId="3BB3BCEE" w14:textId="77777777" w:rsidR="00A96102" w:rsidRDefault="00A96102" w:rsidP="00A96102">
      <w:pPr>
        <w:pStyle w:val="Sarakstarindkopa"/>
        <w:numPr>
          <w:ilvl w:val="0"/>
          <w:numId w:val="4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>video ierakstā dalībnieks/i dzied “dzīvajā” (nedrīkst iepriekš ierakstīt balsi studijā!);</w:t>
      </w:r>
    </w:p>
    <w:p w14:paraId="7963B95E" w14:textId="77777777" w:rsidR="00A96102" w:rsidRDefault="00A96102" w:rsidP="00A96102">
      <w:pPr>
        <w:pStyle w:val="Sarakstarindkopa"/>
        <w:numPr>
          <w:ilvl w:val="0"/>
          <w:numId w:val="4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>mūsdienu estrādes žanra dziedātāji dzied mikrofonā (bet tas nav obligāti) un akadēmiskā žanra dziedātāji dzied bez mikrofona (bet tas nav obligāti);</w:t>
      </w:r>
    </w:p>
    <w:p w14:paraId="01CB5339" w14:textId="77777777" w:rsidR="00A96102" w:rsidRDefault="00A96102" w:rsidP="00A96102">
      <w:pPr>
        <w:pStyle w:val="Sarakstarindkopa"/>
        <w:numPr>
          <w:ilvl w:val="0"/>
          <w:numId w:val="4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>video ieraksts var būt pašu filmēts, nav jābūt profesionālam, taču kvalitatīvam un der jebkādā video formātā;</w:t>
      </w:r>
    </w:p>
    <w:p w14:paraId="70445FC9" w14:textId="77777777" w:rsidR="00A96102" w:rsidRDefault="00A96102" w:rsidP="00A96102">
      <w:pPr>
        <w:pStyle w:val="Sarakstarindkopa"/>
        <w:numPr>
          <w:ilvl w:val="0"/>
          <w:numId w:val="4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>piesakoties konkursam:</w:t>
      </w:r>
    </w:p>
    <w:p w14:paraId="0A1B9710" w14:textId="77777777" w:rsidR="00A96102" w:rsidRDefault="00A96102" w:rsidP="00A96102">
      <w:pPr>
        <w:pStyle w:val="Sarakstarindkopa"/>
        <w:numPr>
          <w:ilvl w:val="1"/>
          <w:numId w:val="2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 dalībnieki automātiski apņemas saistības attiecībā uz video filmēšanas autortiesībām un piekrīt video ievietošanai </w:t>
      </w:r>
      <w:hyperlink r:id="rId5" w:history="1">
        <w:r>
          <w:rPr>
            <w:rStyle w:val="Hipersaite"/>
          </w:rPr>
          <w:t>www.youtube.com</w:t>
        </w:r>
      </w:hyperlink>
      <w:r>
        <w:rPr>
          <w:color w:val="000000"/>
        </w:rPr>
        <w:t xml:space="preserve"> vietnē, </w:t>
      </w:r>
    </w:p>
    <w:p w14:paraId="5F7F00BA" w14:textId="77777777" w:rsidR="00A96102" w:rsidRDefault="00A96102" w:rsidP="00A96102">
      <w:pPr>
        <w:pStyle w:val="Sarakstarindkopa"/>
        <w:numPr>
          <w:ilvl w:val="1"/>
          <w:numId w:val="2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piekrīt </w:t>
      </w:r>
      <w:r>
        <w:t>dalībnieka/u fiksēšanai audio, audiovizuālā un fotogrāfiju veidā un viņu personas datu apstrādei.</w:t>
      </w:r>
    </w:p>
    <w:p w14:paraId="41BBA6D3" w14:textId="77777777" w:rsidR="00A96102" w:rsidRDefault="00A96102" w:rsidP="00A96102">
      <w:pPr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PRIEKŠNESUMA PAVADĪJUMS:</w:t>
      </w:r>
    </w:p>
    <w:p w14:paraId="56FBD2B4" w14:textId="77777777" w:rsidR="00A96102" w:rsidRDefault="00A96102" w:rsidP="00A96102">
      <w:pPr>
        <w:pStyle w:val="Sarakstarindkopa"/>
        <w:numPr>
          <w:ilvl w:val="0"/>
          <w:numId w:val="5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>priekšnesuma pavadījumam jābūt kvalitatīvam;</w:t>
      </w:r>
    </w:p>
    <w:p w14:paraId="15CF2C5E" w14:textId="77777777" w:rsidR="00A96102" w:rsidRDefault="00A96102" w:rsidP="00A96102">
      <w:pPr>
        <w:pStyle w:val="Sarakstarindkopa"/>
        <w:numPr>
          <w:ilvl w:val="0"/>
          <w:numId w:val="5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>solistiem var būt fona dziedātāji, gan “dzīvajā” izpildījumā, gan ierakstīti fonogrammā;</w:t>
      </w:r>
    </w:p>
    <w:p w14:paraId="47E5D7FB" w14:textId="77777777" w:rsidR="00A96102" w:rsidRDefault="00A96102" w:rsidP="00A96102">
      <w:pPr>
        <w:pStyle w:val="Sarakstarindkopa"/>
        <w:numPr>
          <w:ilvl w:val="0"/>
          <w:numId w:val="5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>fona dziedātāji nedrīkst būt duetiem, ansambļiem/ popgrupām;</w:t>
      </w:r>
    </w:p>
    <w:p w14:paraId="579B9D1C" w14:textId="77777777" w:rsidR="00A96102" w:rsidRDefault="00A96102" w:rsidP="00A96102">
      <w:pPr>
        <w:pStyle w:val="Sarakstarindkopa"/>
        <w:numPr>
          <w:ilvl w:val="0"/>
          <w:numId w:val="5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dziesmu var izpildīt arī bez pavadījuma - a </w:t>
      </w:r>
      <w:proofErr w:type="spellStart"/>
      <w:r>
        <w:rPr>
          <w:color w:val="000000"/>
        </w:rPr>
        <w:t>cappella</w:t>
      </w:r>
      <w:proofErr w:type="spellEnd"/>
      <w:r>
        <w:rPr>
          <w:color w:val="000000"/>
        </w:rPr>
        <w:t>.</w:t>
      </w:r>
    </w:p>
    <w:p w14:paraId="07E72EB7" w14:textId="77777777" w:rsidR="00A96102" w:rsidRDefault="00A96102" w:rsidP="00A96102">
      <w:pPr>
        <w:jc w:val="both"/>
        <w:rPr>
          <w:rFonts w:eastAsia="Times New Roman"/>
          <w:b/>
          <w:bCs/>
          <w:color w:val="000000"/>
        </w:rPr>
      </w:pPr>
    </w:p>
    <w:p w14:paraId="4AF7D967" w14:textId="77777777" w:rsidR="00A96102" w:rsidRDefault="00A96102" w:rsidP="00A96102">
      <w:pPr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KONKURSA NORISES KĀRTĪBA, LAIKS UN VIETA</w:t>
      </w:r>
    </w:p>
    <w:p w14:paraId="215C23BB" w14:textId="77777777" w:rsidR="00A96102" w:rsidRDefault="00A96102" w:rsidP="00A96102">
      <w:pPr>
        <w:pStyle w:val="Sarakstarindkopa"/>
        <w:numPr>
          <w:ilvl w:val="0"/>
          <w:numId w:val="6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Konkursa </w:t>
      </w:r>
      <w:r>
        <w:rPr>
          <w:b/>
          <w:color w:val="000000"/>
          <w:u w:val="single"/>
        </w:rPr>
        <w:t>pusfināls</w:t>
      </w:r>
      <w:r>
        <w:rPr>
          <w:color w:val="000000"/>
        </w:rPr>
        <w:t xml:space="preserve"> notiks attālināti. Iefilmēto video faila saiti (norādot - dziesmas izpildītāju, dziesmas nosaukumu, autorus) iesūtīt līdz </w:t>
      </w:r>
      <w:r>
        <w:rPr>
          <w:b/>
          <w:color w:val="000000"/>
        </w:rPr>
        <w:t>14</w:t>
      </w:r>
      <w:r w:rsidRPr="00016DB9">
        <w:rPr>
          <w:b/>
          <w:color w:val="000000"/>
        </w:rPr>
        <w:t>.</w:t>
      </w:r>
      <w:r>
        <w:rPr>
          <w:b/>
          <w:color w:val="000000"/>
        </w:rPr>
        <w:t>marta</w:t>
      </w:r>
      <w:r w:rsidRPr="00016DB9">
        <w:rPr>
          <w:b/>
          <w:color w:val="000000"/>
        </w:rPr>
        <w:t>m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plkst. 24:00 uz konkursa e-pasta adresi </w:t>
      </w:r>
      <w:hyperlink r:id="rId6" w:history="1">
        <w:r w:rsidRPr="00575A01">
          <w:rPr>
            <w:rStyle w:val="Hipersaite"/>
          </w:rPr>
          <w:t>ineta.kalnina@ventspils.lv</w:t>
        </w:r>
      </w:hyperlink>
      <w:r>
        <w:rPr>
          <w:color w:val="000000"/>
        </w:rPr>
        <w:t xml:space="preserve"> vai norādīt video </w:t>
      </w:r>
      <w:proofErr w:type="spellStart"/>
      <w:r>
        <w:rPr>
          <w:color w:val="000000"/>
        </w:rPr>
        <w:t>linku</w:t>
      </w:r>
      <w:proofErr w:type="spellEnd"/>
      <w:r>
        <w:rPr>
          <w:color w:val="000000"/>
        </w:rPr>
        <w:t xml:space="preserve"> pieteikšanās anketā.</w:t>
      </w:r>
    </w:p>
    <w:p w14:paraId="66D37235" w14:textId="77777777" w:rsidR="00A96102" w:rsidRPr="00016DB9" w:rsidRDefault="00A96102" w:rsidP="00A96102">
      <w:pPr>
        <w:pStyle w:val="Sarakstarindkopa"/>
        <w:numPr>
          <w:ilvl w:val="0"/>
          <w:numId w:val="6"/>
        </w:numPr>
        <w:shd w:val="clear" w:color="auto" w:fill="FFFFFF" w:themeFill="background1"/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Konkursa </w:t>
      </w:r>
      <w:r>
        <w:rPr>
          <w:b/>
          <w:color w:val="000000"/>
          <w:u w:val="single"/>
        </w:rPr>
        <w:t>fināls</w:t>
      </w:r>
      <w:r>
        <w:rPr>
          <w:color w:val="000000"/>
        </w:rPr>
        <w:t xml:space="preserve"> notiks </w:t>
      </w:r>
      <w:r>
        <w:rPr>
          <w:b/>
          <w:color w:val="000000"/>
        </w:rPr>
        <w:t>5</w:t>
      </w:r>
      <w:r w:rsidRPr="00016DB9">
        <w:rPr>
          <w:b/>
          <w:color w:val="000000"/>
        </w:rPr>
        <w:t>.aprīlī Ventspils Jaunrades nama lielajā zālē plkst. 11:00 klātienē</w:t>
      </w:r>
      <w:r w:rsidRPr="00016DB9">
        <w:rPr>
          <w:color w:val="000000"/>
        </w:rPr>
        <w:t>.</w:t>
      </w:r>
    </w:p>
    <w:p w14:paraId="58D13AB6" w14:textId="77777777" w:rsidR="00A96102" w:rsidRDefault="00A96102" w:rsidP="00A96102">
      <w:pPr>
        <w:pStyle w:val="Sarakstarindkopa"/>
        <w:numPr>
          <w:ilvl w:val="0"/>
          <w:numId w:val="6"/>
        </w:numPr>
        <w:spacing w:line="25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Konkursa fināla dalībnieki tiks </w:t>
      </w:r>
      <w:r w:rsidRPr="00016DB9">
        <w:rPr>
          <w:color w:val="000000"/>
        </w:rPr>
        <w:t xml:space="preserve">paziņoti </w:t>
      </w:r>
      <w:r>
        <w:rPr>
          <w:b/>
          <w:bCs/>
          <w:color w:val="000000"/>
        </w:rPr>
        <w:t>28</w:t>
      </w:r>
      <w:r w:rsidRPr="003713BA">
        <w:rPr>
          <w:b/>
          <w:bCs/>
          <w:color w:val="000000"/>
        </w:rPr>
        <w:t>.</w:t>
      </w:r>
      <w:r>
        <w:rPr>
          <w:b/>
          <w:bCs/>
          <w:color w:val="000000"/>
        </w:rPr>
        <w:t>martā</w:t>
      </w:r>
      <w:r w:rsidRPr="003713BA">
        <w:rPr>
          <w:b/>
          <w:bCs/>
          <w:color w:val="000000"/>
        </w:rPr>
        <w:t xml:space="preserve"> līdz plkst. 20:00</w:t>
      </w:r>
      <w:r>
        <w:rPr>
          <w:color w:val="000000"/>
        </w:rPr>
        <w:t xml:space="preserve"> Ventspils Jaunrades nama mājas lapā, sadaļā AKTUALITĀTES (</w:t>
      </w:r>
      <w:hyperlink r:id="rId7" w:history="1">
        <w:r>
          <w:rPr>
            <w:rStyle w:val="Hipersaite"/>
          </w:rPr>
          <w:t>www.jaunradesnams.lv</w:t>
        </w:r>
      </w:hyperlink>
      <w:r>
        <w:rPr>
          <w:color w:val="000000"/>
        </w:rPr>
        <w:t xml:space="preserve"> )</w:t>
      </w:r>
    </w:p>
    <w:p w14:paraId="6DC641B0" w14:textId="77777777" w:rsidR="00A96102" w:rsidRDefault="00A96102" w:rsidP="00A96102">
      <w:pPr>
        <w:pStyle w:val="Sarakstarindkopa"/>
        <w:numPr>
          <w:ilvl w:val="0"/>
          <w:numId w:val="6"/>
        </w:numPr>
        <w:shd w:val="clear" w:color="auto" w:fill="FFFFFF" w:themeFill="background1"/>
        <w:spacing w:line="256" w:lineRule="auto"/>
        <w:ind w:hanging="294"/>
        <w:jc w:val="both"/>
        <w:rPr>
          <w:rFonts w:eastAsiaTheme="minorHAnsi"/>
          <w:b/>
        </w:rPr>
      </w:pPr>
      <w:r>
        <w:rPr>
          <w:color w:val="000000"/>
        </w:rPr>
        <w:t>Visi dalībnieki saņems Slavinājuma rakstu elektroniski.</w:t>
      </w:r>
    </w:p>
    <w:p w14:paraId="69D2FA84" w14:textId="77777777" w:rsidR="00A96102" w:rsidRDefault="00A96102" w:rsidP="00A96102">
      <w:pPr>
        <w:pStyle w:val="Sarakstarindkopa"/>
        <w:numPr>
          <w:ilvl w:val="0"/>
          <w:numId w:val="6"/>
        </w:numPr>
        <w:spacing w:line="256" w:lineRule="auto"/>
        <w:ind w:hanging="294"/>
        <w:jc w:val="both"/>
        <w:rPr>
          <w:b/>
        </w:rPr>
      </w:pPr>
      <w:r>
        <w:rPr>
          <w:color w:val="000000"/>
        </w:rPr>
        <w:t xml:space="preserve">Katrā vecuma grupā tiks paziņoti pirmo trīs vietu ieguvēji, atbilstoši iegūto punktu skaitam. </w:t>
      </w:r>
    </w:p>
    <w:p w14:paraId="5DE18446" w14:textId="77777777" w:rsidR="00A96102" w:rsidRDefault="00A96102" w:rsidP="00A96102">
      <w:pPr>
        <w:pStyle w:val="Sarakstarindkopa"/>
        <w:numPr>
          <w:ilvl w:val="0"/>
          <w:numId w:val="6"/>
        </w:numPr>
        <w:spacing w:line="256" w:lineRule="auto"/>
        <w:ind w:hanging="294"/>
        <w:jc w:val="both"/>
        <w:rPr>
          <w:b/>
        </w:rPr>
      </w:pPr>
      <w:r>
        <w:rPr>
          <w:color w:val="000000"/>
        </w:rPr>
        <w:t xml:space="preserve">Žūrija noteiks arī konkursa Grand </w:t>
      </w:r>
      <w:proofErr w:type="spellStart"/>
      <w:r>
        <w:rPr>
          <w:color w:val="000000"/>
        </w:rPr>
        <w:t>Prix</w:t>
      </w:r>
      <w:proofErr w:type="spellEnd"/>
      <w:r>
        <w:rPr>
          <w:color w:val="000000"/>
        </w:rPr>
        <w:t xml:space="preserve"> ieguvēju.</w:t>
      </w:r>
    </w:p>
    <w:p w14:paraId="2F9C67F8" w14:textId="77777777" w:rsidR="00A96102" w:rsidRDefault="00A96102" w:rsidP="00A96102">
      <w:pPr>
        <w:jc w:val="both"/>
        <w:rPr>
          <w:rFonts w:eastAsia="Times New Roman"/>
          <w:bCs/>
          <w:color w:val="000000"/>
        </w:rPr>
      </w:pPr>
    </w:p>
    <w:p w14:paraId="1E4D5635" w14:textId="77777777" w:rsidR="00A96102" w:rsidRDefault="00A96102" w:rsidP="00A96102">
      <w:pPr>
        <w:shd w:val="clear" w:color="auto" w:fill="FFFFFF" w:themeFill="background1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PIETEIKŠANĀS KĀRTĪBA</w:t>
      </w:r>
    </w:p>
    <w:p w14:paraId="17F1032D" w14:textId="77777777" w:rsidR="00A96102" w:rsidRPr="00016DB9" w:rsidRDefault="00A96102" w:rsidP="00A96102">
      <w:pPr>
        <w:pStyle w:val="Sarakstarindkopa"/>
        <w:numPr>
          <w:ilvl w:val="0"/>
          <w:numId w:val="7"/>
        </w:numPr>
        <w:shd w:val="clear" w:color="auto" w:fill="FFFFFF" w:themeFill="background1"/>
        <w:spacing w:line="256" w:lineRule="auto"/>
        <w:ind w:left="993" w:hanging="284"/>
        <w:jc w:val="both"/>
        <w:rPr>
          <w:color w:val="000000"/>
        </w:rPr>
      </w:pPr>
      <w:r>
        <w:rPr>
          <w:color w:val="000000"/>
        </w:rPr>
        <w:t>līdz 2025.</w:t>
      </w:r>
      <w:r w:rsidRPr="00016DB9">
        <w:rPr>
          <w:color w:val="000000"/>
        </w:rPr>
        <w:t xml:space="preserve">gada </w:t>
      </w:r>
      <w:r>
        <w:rPr>
          <w:b/>
          <w:color w:val="000000"/>
        </w:rPr>
        <w:t>7</w:t>
      </w:r>
      <w:r w:rsidRPr="00016DB9">
        <w:rPr>
          <w:b/>
          <w:color w:val="000000"/>
        </w:rPr>
        <w:t>.</w:t>
      </w:r>
      <w:r>
        <w:rPr>
          <w:b/>
          <w:color w:val="000000"/>
        </w:rPr>
        <w:t>martam</w:t>
      </w:r>
      <w:r w:rsidRPr="00016DB9">
        <w:rPr>
          <w:color w:val="000000"/>
        </w:rPr>
        <w:t xml:space="preserve"> (ieskaitot) konkursa mājas lapā </w:t>
      </w:r>
      <w:hyperlink r:id="rId8" w:history="1">
        <w:r w:rsidRPr="00016DB9">
          <w:rPr>
            <w:rStyle w:val="Hipersaite"/>
          </w:rPr>
          <w:t>www.jaunradesnams.lv</w:t>
        </w:r>
      </w:hyperlink>
      <w:r w:rsidRPr="00016DB9">
        <w:rPr>
          <w:color w:val="000000"/>
        </w:rPr>
        <w:t xml:space="preserve"> elektroniski jāaizpilda un </w:t>
      </w:r>
      <w:proofErr w:type="spellStart"/>
      <w:r w:rsidRPr="00016DB9">
        <w:rPr>
          <w:color w:val="000000"/>
        </w:rPr>
        <w:t>jānosūta</w:t>
      </w:r>
      <w:proofErr w:type="spellEnd"/>
      <w:r w:rsidRPr="00016DB9">
        <w:rPr>
          <w:color w:val="000000"/>
        </w:rPr>
        <w:t xml:space="preserve"> pieteikuma anketa un </w:t>
      </w:r>
      <w:proofErr w:type="spellStart"/>
      <w:r w:rsidRPr="00016DB9">
        <w:rPr>
          <w:color w:val="000000"/>
        </w:rPr>
        <w:t>jāiesūta</w:t>
      </w:r>
      <w:proofErr w:type="spellEnd"/>
      <w:r w:rsidRPr="00016DB9">
        <w:rPr>
          <w:color w:val="000000"/>
        </w:rPr>
        <w:t xml:space="preserve"> dziesmas video, izmantojot failiem.lv vai citas video vai failu apmaiņas platformas;</w:t>
      </w:r>
    </w:p>
    <w:p w14:paraId="1413999C" w14:textId="77777777" w:rsidR="00A96102" w:rsidRPr="008B4AC8" w:rsidRDefault="00A96102" w:rsidP="00A96102">
      <w:pPr>
        <w:pStyle w:val="Sarakstarindkopa"/>
        <w:numPr>
          <w:ilvl w:val="0"/>
          <w:numId w:val="7"/>
        </w:numPr>
        <w:shd w:val="clear" w:color="auto" w:fill="FFFFFF" w:themeFill="background1"/>
        <w:spacing w:line="256" w:lineRule="auto"/>
        <w:ind w:left="993" w:hanging="284"/>
        <w:jc w:val="both"/>
        <w:rPr>
          <w:rFonts w:eastAsiaTheme="minorHAnsi"/>
          <w:b/>
        </w:rPr>
      </w:pPr>
      <w:r w:rsidRPr="00016DB9">
        <w:rPr>
          <w:color w:val="000000"/>
        </w:rPr>
        <w:t>līdz 202</w:t>
      </w:r>
      <w:r>
        <w:rPr>
          <w:color w:val="000000"/>
        </w:rPr>
        <w:t>5</w:t>
      </w:r>
      <w:r w:rsidRPr="00016DB9">
        <w:rPr>
          <w:color w:val="000000"/>
        </w:rPr>
        <w:t xml:space="preserve">.gada </w:t>
      </w:r>
      <w:r>
        <w:rPr>
          <w:b/>
          <w:color w:val="000000"/>
        </w:rPr>
        <w:t>16</w:t>
      </w:r>
      <w:r w:rsidRPr="00016DB9">
        <w:rPr>
          <w:b/>
          <w:color w:val="000000"/>
        </w:rPr>
        <w:t>.</w:t>
      </w:r>
      <w:r>
        <w:rPr>
          <w:b/>
          <w:color w:val="000000"/>
        </w:rPr>
        <w:t>martam</w:t>
      </w:r>
      <w:r>
        <w:rPr>
          <w:color w:val="000000"/>
        </w:rPr>
        <w:t xml:space="preserve"> jāsamaksā konkursa dalības maksa.</w:t>
      </w:r>
    </w:p>
    <w:p w14:paraId="3738690D" w14:textId="77777777" w:rsidR="00A96102" w:rsidRDefault="00A96102" w:rsidP="00A96102">
      <w:pPr>
        <w:rPr>
          <w:rFonts w:eastAsia="Times New Roman"/>
          <w:bCs/>
          <w:color w:val="000000"/>
        </w:rPr>
      </w:pPr>
    </w:p>
    <w:p w14:paraId="0A22ED25" w14:textId="77777777" w:rsidR="00A96102" w:rsidRDefault="00A96102" w:rsidP="00A96102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KONKURSA DALĪBAS MAKSA:</w:t>
      </w:r>
    </w:p>
    <w:p w14:paraId="78F05A9D" w14:textId="77777777" w:rsidR="00A96102" w:rsidRPr="00016DB9" w:rsidRDefault="00A96102" w:rsidP="00A96102">
      <w:pPr>
        <w:pStyle w:val="Sarakstarindkopa"/>
        <w:numPr>
          <w:ilvl w:val="0"/>
          <w:numId w:val="8"/>
        </w:numPr>
        <w:shd w:val="clear" w:color="auto" w:fill="FFFFFF" w:themeFill="background1"/>
        <w:spacing w:line="256" w:lineRule="auto"/>
        <w:jc w:val="both"/>
        <w:rPr>
          <w:rFonts w:eastAsiaTheme="minorHAnsi"/>
          <w:b/>
        </w:rPr>
      </w:pPr>
      <w:r>
        <w:rPr>
          <w:color w:val="000000"/>
        </w:rPr>
        <w:t xml:space="preserve">katram konkursa dalībniekam </w:t>
      </w:r>
      <w:r w:rsidRPr="00016DB9">
        <w:rPr>
          <w:color w:val="000000"/>
        </w:rPr>
        <w:t>– 1</w:t>
      </w:r>
      <w:r>
        <w:rPr>
          <w:color w:val="000000"/>
        </w:rPr>
        <w:t>6</w:t>
      </w:r>
      <w:r w:rsidRPr="00016DB9">
        <w:rPr>
          <w:color w:val="000000"/>
        </w:rPr>
        <w:t>,00 EUR (</w:t>
      </w:r>
      <w:r>
        <w:rPr>
          <w:color w:val="000000"/>
        </w:rPr>
        <w:t>sešpa</w:t>
      </w:r>
      <w:r w:rsidRPr="00016DB9">
        <w:rPr>
          <w:color w:val="000000"/>
        </w:rPr>
        <w:t>dsmit eiro);</w:t>
      </w:r>
    </w:p>
    <w:p w14:paraId="37D11F63" w14:textId="77777777" w:rsidR="00A96102" w:rsidRPr="00016DB9" w:rsidRDefault="00A96102" w:rsidP="00A96102">
      <w:pPr>
        <w:ind w:firstLine="360"/>
        <w:jc w:val="both"/>
        <w:rPr>
          <w:rFonts w:eastAsia="Times New Roman"/>
          <w:color w:val="000000"/>
        </w:rPr>
      </w:pPr>
      <w:r w:rsidRPr="00016DB9">
        <w:rPr>
          <w:rFonts w:eastAsia="Times New Roman"/>
          <w:color w:val="000000"/>
        </w:rPr>
        <w:t xml:space="preserve">Piesakoties konkursam, elektroniski tiek nosūtīts rēķins uz jūsu e-pasta adresi. </w:t>
      </w:r>
    </w:p>
    <w:p w14:paraId="6CADF799" w14:textId="77777777" w:rsidR="00A96102" w:rsidRDefault="00A96102" w:rsidP="00A96102">
      <w:pPr>
        <w:shd w:val="clear" w:color="auto" w:fill="FFFFFF" w:themeFill="background1"/>
        <w:ind w:firstLine="360"/>
        <w:jc w:val="both"/>
        <w:rPr>
          <w:rFonts w:eastAsia="Times New Roman"/>
          <w:color w:val="000000"/>
        </w:rPr>
      </w:pPr>
      <w:r w:rsidRPr="00016DB9">
        <w:rPr>
          <w:rFonts w:eastAsia="Times New Roman"/>
          <w:color w:val="000000"/>
        </w:rPr>
        <w:t xml:space="preserve">Rēķinu apmaksa </w:t>
      </w:r>
      <w:r w:rsidRPr="00016DB9">
        <w:rPr>
          <w:rFonts w:eastAsia="Times New Roman"/>
          <w:color w:val="000000"/>
          <w:u w:val="single"/>
        </w:rPr>
        <w:t>tikai</w:t>
      </w:r>
      <w:r w:rsidRPr="00016DB9">
        <w:rPr>
          <w:rFonts w:eastAsia="Times New Roman"/>
          <w:color w:val="000000"/>
        </w:rPr>
        <w:t xml:space="preserve"> pārskaitījuma veidā līdz </w:t>
      </w:r>
      <w:r>
        <w:rPr>
          <w:rFonts w:eastAsia="Times New Roman"/>
          <w:color w:val="000000"/>
        </w:rPr>
        <w:t>16</w:t>
      </w:r>
      <w:r w:rsidRPr="00016DB9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mart</w:t>
      </w:r>
      <w:r w:rsidRPr="00016DB9">
        <w:rPr>
          <w:rFonts w:eastAsia="Times New Roman"/>
          <w:color w:val="000000"/>
        </w:rPr>
        <w:t>am (ieskaitot) norādītajā kontā.</w:t>
      </w:r>
      <w:r>
        <w:rPr>
          <w:rFonts w:eastAsia="Times New Roman"/>
          <w:color w:val="000000"/>
        </w:rPr>
        <w:t> </w:t>
      </w:r>
    </w:p>
    <w:p w14:paraId="6900923B" w14:textId="77777777" w:rsidR="00A96102" w:rsidRDefault="00A96102" w:rsidP="00A96102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Maksājuma uzdevumā norādīt</w:t>
      </w:r>
      <w:r>
        <w:rPr>
          <w:rFonts w:eastAsia="Times New Roman"/>
          <w:color w:val="000000"/>
        </w:rPr>
        <w:t>: dalības maksa vokālistu konkursā, dalībnieka/u vārds un uzvārds (solistam/duetam); ansambļiem/ popgrupām - nosaukums.</w:t>
      </w:r>
    </w:p>
    <w:p w14:paraId="55F6BFC4" w14:textId="77777777" w:rsidR="00A96102" w:rsidRDefault="00A96102" w:rsidP="00A96102">
      <w:pPr>
        <w:jc w:val="both"/>
        <w:rPr>
          <w:rFonts w:eastAsia="Times New Roman"/>
          <w:color w:val="000000"/>
        </w:rPr>
      </w:pPr>
    </w:p>
    <w:p w14:paraId="7627B657" w14:textId="77777777" w:rsidR="00A96102" w:rsidRDefault="00A96102" w:rsidP="00A96102">
      <w:pPr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KONKURSA KONTAKTINFORMĀCIJA:</w:t>
      </w:r>
    </w:p>
    <w:p w14:paraId="6C8B1646" w14:textId="77777777" w:rsidR="00A96102" w:rsidRDefault="00A96102" w:rsidP="00A9610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Mājas lapa </w:t>
      </w:r>
      <w:hyperlink r:id="rId9" w:history="1">
        <w:r>
          <w:rPr>
            <w:rStyle w:val="Hipersaite"/>
            <w:rFonts w:eastAsia="Times New Roman"/>
          </w:rPr>
          <w:t>www.jaunradesnams.lv</w:t>
        </w:r>
      </w:hyperlink>
    </w:p>
    <w:p w14:paraId="2EE26036" w14:textId="77777777" w:rsidR="00A96102" w:rsidRDefault="00A96102" w:rsidP="00A9610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E-pasta adrese: </w:t>
      </w:r>
      <w:hyperlink r:id="rId10" w:history="1">
        <w:r>
          <w:rPr>
            <w:rStyle w:val="Hipersaite"/>
            <w:rFonts w:eastAsia="Times New Roman"/>
          </w:rPr>
          <w:t>jaunrades.nams@ventspils.lv</w:t>
        </w:r>
      </w:hyperlink>
    </w:p>
    <w:p w14:paraId="3D91B6EF" w14:textId="77777777" w:rsidR="00A96102" w:rsidRDefault="00A96102" w:rsidP="00A9610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Kontakttālrunis: 26316108 vai 63624128 (darba laikā). </w:t>
      </w:r>
    </w:p>
    <w:p w14:paraId="28B1FDB8" w14:textId="77777777" w:rsidR="002717F0" w:rsidRDefault="002717F0" w:rsidP="00A96102"/>
    <w:sectPr w:rsidR="002717F0" w:rsidSect="00A961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900"/>
    <w:multiLevelType w:val="hybridMultilevel"/>
    <w:tmpl w:val="EB76D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92B"/>
    <w:multiLevelType w:val="hybridMultilevel"/>
    <w:tmpl w:val="DE3888D4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7073EFB"/>
    <w:multiLevelType w:val="hybridMultilevel"/>
    <w:tmpl w:val="D73499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A3F"/>
    <w:multiLevelType w:val="hybridMultilevel"/>
    <w:tmpl w:val="661CBFF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016583"/>
    <w:multiLevelType w:val="multilevel"/>
    <w:tmpl w:val="C0D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63F2E"/>
    <w:multiLevelType w:val="hybridMultilevel"/>
    <w:tmpl w:val="0E948B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F27A2"/>
    <w:multiLevelType w:val="hybridMultilevel"/>
    <w:tmpl w:val="527AA7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103F3"/>
    <w:multiLevelType w:val="hybridMultilevel"/>
    <w:tmpl w:val="AB8210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66476">
    <w:abstractNumId w:val="3"/>
  </w:num>
  <w:num w:numId="2" w16cid:durableId="144469003">
    <w:abstractNumId w:val="4"/>
  </w:num>
  <w:num w:numId="3" w16cid:durableId="757481634">
    <w:abstractNumId w:val="5"/>
  </w:num>
  <w:num w:numId="4" w16cid:durableId="1953123307">
    <w:abstractNumId w:val="0"/>
  </w:num>
  <w:num w:numId="5" w16cid:durableId="2129857543">
    <w:abstractNumId w:val="6"/>
  </w:num>
  <w:num w:numId="6" w16cid:durableId="1116683559">
    <w:abstractNumId w:val="7"/>
  </w:num>
  <w:num w:numId="7" w16cid:durableId="755442070">
    <w:abstractNumId w:val="1"/>
  </w:num>
  <w:num w:numId="8" w16cid:durableId="196819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2"/>
    <w:rsid w:val="0021233A"/>
    <w:rsid w:val="002717F0"/>
    <w:rsid w:val="00A96102"/>
    <w:rsid w:val="00F1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F3A7"/>
  <w15:chartTrackingRefBased/>
  <w15:docId w15:val="{EB410C7E-3D10-4D3A-8DB0-E6802B2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6102"/>
    <w:pPr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96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9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96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96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96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96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96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96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96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96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96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96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9610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9610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9610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9610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9610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9610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96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9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96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96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9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96102"/>
    <w:rPr>
      <w:i/>
      <w:iCs/>
      <w:color w:val="404040" w:themeColor="text1" w:themeTint="BF"/>
    </w:rPr>
  </w:style>
  <w:style w:type="paragraph" w:styleId="Sarakstarindkopa">
    <w:name w:val="List Paragraph"/>
    <w:basedOn w:val="Parasts"/>
    <w:qFormat/>
    <w:rsid w:val="00A9610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9610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96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9610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96102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A961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radesnam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radesnam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eta.kalnina@ventspils.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10" Type="http://schemas.openxmlformats.org/officeDocument/2006/relationships/hyperlink" Target="mailto:jaunrades.nams@vents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unradesna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2743</Words>
  <Characters>1565</Characters>
  <Application>Microsoft Office Word</Application>
  <DocSecurity>0</DocSecurity>
  <Lines>13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Kalniņa</dc:creator>
  <cp:keywords/>
  <dc:description/>
  <cp:lastModifiedBy>Ineta Kalniņa</cp:lastModifiedBy>
  <cp:revision>1</cp:revision>
  <dcterms:created xsi:type="dcterms:W3CDTF">2025-02-08T08:21:00Z</dcterms:created>
  <dcterms:modified xsi:type="dcterms:W3CDTF">2025-02-08T08:23:00Z</dcterms:modified>
</cp:coreProperties>
</file>